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57" w:rsidRPr="00D15C0C" w:rsidRDefault="00560F5A">
      <w:pPr>
        <w:rPr>
          <w:rFonts w:ascii="仿宋_GB2312" w:eastAsia="仿宋_GB2312"/>
          <w:sz w:val="28"/>
          <w:szCs w:val="28"/>
        </w:rPr>
      </w:pPr>
      <w:r w:rsidRPr="00D15C0C">
        <w:rPr>
          <w:rFonts w:ascii="仿宋_GB2312" w:eastAsia="仿宋_GB2312" w:hint="eastAsia"/>
          <w:sz w:val="28"/>
          <w:szCs w:val="28"/>
        </w:rPr>
        <w:t>附件</w:t>
      </w:r>
    </w:p>
    <w:p w:rsidR="00D31F26" w:rsidRPr="00B14E45" w:rsidRDefault="00372163" w:rsidP="00B14E45">
      <w:pPr>
        <w:jc w:val="center"/>
        <w:rPr>
          <w:rFonts w:ascii="黑体" w:eastAsia="黑体" w:hAnsi="华文仿宋" w:cs="Times New Roman"/>
          <w:sz w:val="28"/>
          <w:szCs w:val="28"/>
        </w:rPr>
      </w:pPr>
      <w:r w:rsidRPr="00B14E45">
        <w:rPr>
          <w:rFonts w:ascii="黑体" w:eastAsia="黑体" w:hAnsi="华文仿宋" w:cs="Times New Roman" w:hint="eastAsia"/>
          <w:sz w:val="28"/>
          <w:szCs w:val="28"/>
        </w:rPr>
        <w:t>2013</w:t>
      </w:r>
      <w:r w:rsidRPr="00372163">
        <w:rPr>
          <w:rFonts w:ascii="黑体" w:eastAsia="黑体" w:hAnsi="华文仿宋" w:cs="Times New Roman" w:hint="eastAsia"/>
          <w:sz w:val="28"/>
          <w:szCs w:val="28"/>
        </w:rPr>
        <w:t>年度宁波市装备制造业重点领域首台（套）产品公示</w:t>
      </w:r>
      <w:r w:rsidR="00B14E45" w:rsidRPr="00B14E45">
        <w:rPr>
          <w:rFonts w:ascii="黑体" w:eastAsia="黑体" w:hAnsi="华文仿宋" w:cs="Times New Roman" w:hint="eastAsia"/>
          <w:sz w:val="28"/>
          <w:szCs w:val="28"/>
        </w:rPr>
        <w:t>名</w:t>
      </w:r>
      <w:r w:rsidRPr="00372163">
        <w:rPr>
          <w:rFonts w:ascii="黑体" w:eastAsia="黑体" w:hAnsi="华文仿宋" w:cs="Times New Roman" w:hint="eastAsia"/>
          <w:sz w:val="28"/>
          <w:szCs w:val="28"/>
        </w:rPr>
        <w:t>单</w:t>
      </w:r>
    </w:p>
    <w:p w:rsidR="00B14E45" w:rsidRPr="00372163" w:rsidRDefault="00B14E45" w:rsidP="00B14E45">
      <w:pPr>
        <w:jc w:val="center"/>
        <w:rPr>
          <w:rFonts w:ascii="黑体" w:eastAsia="黑体" w:hAnsi="华文仿宋" w:cs="Times New Roman"/>
          <w:b/>
          <w:sz w:val="32"/>
          <w:szCs w:val="32"/>
        </w:rPr>
      </w:pPr>
      <w:r w:rsidRPr="00B14E45">
        <w:rPr>
          <w:rFonts w:ascii="黑体" w:eastAsia="黑体" w:hAnsi="华文仿宋" w:cs="Times New Roman" w:hint="eastAsia"/>
          <w:b/>
          <w:sz w:val="32"/>
          <w:szCs w:val="32"/>
        </w:rPr>
        <w:t>一、国内首台（套）产品</w:t>
      </w:r>
    </w:p>
    <w:tbl>
      <w:tblPr>
        <w:tblStyle w:val="a4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4636"/>
      </w:tblGrid>
      <w:tr w:rsidR="00B14E45" w:rsidRPr="00D31F26" w:rsidTr="00B14E45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b/>
                <w:bCs/>
                <w:sz w:val="24"/>
                <w:szCs w:val="24"/>
              </w:rPr>
            </w:pPr>
            <w:r w:rsidRPr="00D15C0C"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6" w:type="dxa"/>
            <w:noWrap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b/>
                <w:bCs/>
                <w:sz w:val="24"/>
                <w:szCs w:val="24"/>
              </w:rPr>
            </w:pPr>
            <w:r w:rsidRPr="00D15C0C">
              <w:rPr>
                <w:rFonts w:hint="eastAsia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4636" w:type="dxa"/>
            <w:noWrap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b/>
                <w:bCs/>
                <w:sz w:val="24"/>
                <w:szCs w:val="24"/>
              </w:rPr>
            </w:pPr>
            <w:r w:rsidRPr="00D15C0C">
              <w:rPr>
                <w:rFonts w:hint="eastAsia"/>
                <w:b/>
                <w:bCs/>
                <w:sz w:val="24"/>
                <w:szCs w:val="24"/>
              </w:rPr>
              <w:t>产品名称及型号、规格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宁波欣达印刷机器有限公司</w:t>
            </w:r>
          </w:p>
        </w:tc>
        <w:tc>
          <w:tcPr>
            <w:tcW w:w="4636" w:type="dxa"/>
            <w:noWrap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FHD多功能涂布复合机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鑫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高益磁材有限公司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1.5T超导磁共振成像系统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9173" w:type="dxa"/>
            <w:gridSpan w:val="3"/>
            <w:tcBorders>
              <w:left w:val="nil"/>
              <w:right w:val="nil"/>
            </w:tcBorders>
            <w:noWrap/>
            <w:vAlign w:val="center"/>
          </w:tcPr>
          <w:p w:rsidR="00B14E45" w:rsidRPr="00D15C0C" w:rsidRDefault="00B14E45" w:rsidP="00681A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二、省</w:t>
            </w:r>
            <w:r w:rsidRPr="00B14E45">
              <w:rPr>
                <w:rFonts w:hint="eastAsia"/>
                <w:b/>
                <w:bCs/>
                <w:sz w:val="28"/>
                <w:szCs w:val="28"/>
              </w:rPr>
              <w:t>内首台（套）产品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noWrap/>
            <w:vAlign w:val="center"/>
            <w:hideMark/>
          </w:tcPr>
          <w:p w:rsidR="00B14E45" w:rsidRPr="00D15C0C" w:rsidRDefault="00B14E45" w:rsidP="00681A20">
            <w:pPr>
              <w:jc w:val="center"/>
              <w:rPr>
                <w:b/>
                <w:bCs/>
                <w:sz w:val="28"/>
                <w:szCs w:val="28"/>
              </w:rPr>
            </w:pPr>
            <w:r w:rsidRPr="00D15C0C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6" w:type="dxa"/>
            <w:noWrap/>
            <w:vAlign w:val="center"/>
            <w:hideMark/>
          </w:tcPr>
          <w:p w:rsidR="00B14E45" w:rsidRPr="00D15C0C" w:rsidRDefault="00B14E45" w:rsidP="00681A20">
            <w:pPr>
              <w:jc w:val="center"/>
              <w:rPr>
                <w:b/>
                <w:bCs/>
                <w:sz w:val="28"/>
                <w:szCs w:val="28"/>
              </w:rPr>
            </w:pPr>
            <w:r w:rsidRPr="00D15C0C">
              <w:rPr>
                <w:rFonts w:hint="eastAsia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4636" w:type="dxa"/>
            <w:noWrap/>
            <w:vAlign w:val="center"/>
            <w:hideMark/>
          </w:tcPr>
          <w:p w:rsidR="00B14E45" w:rsidRPr="00D15C0C" w:rsidRDefault="00B14E45" w:rsidP="00681A20">
            <w:pPr>
              <w:jc w:val="center"/>
              <w:rPr>
                <w:b/>
                <w:bCs/>
                <w:sz w:val="28"/>
                <w:szCs w:val="28"/>
              </w:rPr>
            </w:pPr>
            <w:r w:rsidRPr="00D15C0C">
              <w:rPr>
                <w:rFonts w:hint="eastAsia"/>
                <w:b/>
                <w:bCs/>
                <w:sz w:val="28"/>
                <w:szCs w:val="28"/>
              </w:rPr>
              <w:t>产品名称及型号、规格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宁波太极环保设备有限公司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7500×21000mm大型全塑卷板脱硫塔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B14E45">
              <w:rPr>
                <w:rFonts w:ascii="楷体_GB2312" w:eastAsia="楷体_GB2312" w:hint="eastAsia"/>
                <w:sz w:val="24"/>
                <w:szCs w:val="24"/>
              </w:rPr>
              <w:t>宁波江宸自动化装备有限公司</w:t>
            </w:r>
          </w:p>
        </w:tc>
        <w:tc>
          <w:tcPr>
            <w:tcW w:w="4636" w:type="dxa"/>
            <w:vAlign w:val="center"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B14E45">
              <w:rPr>
                <w:rFonts w:ascii="楷体_GB2312" w:eastAsia="楷体_GB2312" w:hint="eastAsia"/>
                <w:sz w:val="24"/>
                <w:szCs w:val="24"/>
              </w:rPr>
              <w:t>TLZYZ-600凸轮轴全自动压装机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宁波蓝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野医疗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器械有限公司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Care11连体式牙科治疗设备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江北宇洲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液压设备厂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电液一体化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比例控制系统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</w:tcPr>
          <w:p w:rsidR="00B14E45" w:rsidRPr="00D15C0C" w:rsidRDefault="00B14E45" w:rsidP="00681A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慈溪市大华电器有限公司</w:t>
            </w:r>
          </w:p>
        </w:tc>
        <w:tc>
          <w:tcPr>
            <w:tcW w:w="463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DHR-4-1400S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箔带两用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型绕线机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</w:tcPr>
          <w:p w:rsidR="00B14E45" w:rsidRPr="00D15C0C" w:rsidRDefault="00B14E45" w:rsidP="00681A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宁波如意股份有限公司</w:t>
            </w:r>
          </w:p>
        </w:tc>
        <w:tc>
          <w:tcPr>
            <w:tcW w:w="463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OPS高位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拣选车</w:t>
            </w:r>
            <w:proofErr w:type="gramEnd"/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</w:tcPr>
          <w:p w:rsidR="00B14E45" w:rsidRPr="00D15C0C" w:rsidRDefault="00B14E45" w:rsidP="00681A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浙江吉润汽车有限公司</w:t>
            </w:r>
          </w:p>
        </w:tc>
        <w:tc>
          <w:tcPr>
            <w:tcW w:w="463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JLγ-4G18/15型发动机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</w:tcPr>
          <w:p w:rsidR="00B14E45" w:rsidRPr="00D15C0C" w:rsidRDefault="00B14E45" w:rsidP="00681A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百琪达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自动化设备有限公司</w:t>
            </w:r>
          </w:p>
        </w:tc>
        <w:tc>
          <w:tcPr>
            <w:tcW w:w="463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BQDHD-1560/900C全自动</w:t>
            </w: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氢破炉</w:t>
            </w:r>
            <w:proofErr w:type="gramEnd"/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</w:tcPr>
          <w:p w:rsidR="00B14E45" w:rsidRPr="00D15C0C" w:rsidRDefault="00B14E45" w:rsidP="00681A20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宁波伟立机器人科技有限公司</w:t>
            </w:r>
          </w:p>
        </w:tc>
        <w:tc>
          <w:tcPr>
            <w:tcW w:w="4636" w:type="dxa"/>
            <w:vAlign w:val="center"/>
          </w:tcPr>
          <w:p w:rsidR="00B14E45" w:rsidRPr="00D15C0C" w:rsidRDefault="00B14E45" w:rsidP="00681A20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M型机械手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proofErr w:type="gramStart"/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宁波长壁流体</w:t>
            </w:r>
            <w:proofErr w:type="gramEnd"/>
            <w:r w:rsidRPr="00D15C0C">
              <w:rPr>
                <w:rFonts w:ascii="楷体_GB2312" w:eastAsia="楷体_GB2312" w:hint="eastAsia"/>
                <w:sz w:val="24"/>
                <w:szCs w:val="24"/>
              </w:rPr>
              <w:t>动力科技有限公司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RFL31.5-2000/4超高压智能反冲洗过滤站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宁波美康盛德生物科技有限公司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MS-480全自动生化分析仪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宁波巨神制泵实业有限公司</w:t>
            </w:r>
          </w:p>
        </w:tc>
        <w:tc>
          <w:tcPr>
            <w:tcW w:w="4636" w:type="dxa"/>
            <w:noWrap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1400GZ-12</w:t>
            </w:r>
            <w:bookmarkStart w:id="0" w:name="_GoBack"/>
            <w:bookmarkEnd w:id="0"/>
            <w:r w:rsidRPr="00D15C0C">
              <w:rPr>
                <w:rFonts w:ascii="楷体_GB2312" w:eastAsia="楷体_GB2312" w:hint="eastAsia"/>
                <w:sz w:val="24"/>
                <w:szCs w:val="24"/>
              </w:rPr>
              <w:t>5自动耦合式大型潜水贯流泵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宁波新州焊接设备有限公司</w:t>
            </w:r>
          </w:p>
        </w:tc>
        <w:tc>
          <w:tcPr>
            <w:tcW w:w="4636" w:type="dxa"/>
            <w:vAlign w:val="center"/>
            <w:hideMark/>
          </w:tcPr>
          <w:p w:rsidR="00B14E45" w:rsidRPr="00D15C0C" w:rsidRDefault="00116443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XHJ-350</w:t>
            </w:r>
            <w:r w:rsidR="00B14E45" w:rsidRPr="00D15C0C">
              <w:rPr>
                <w:rFonts w:ascii="楷体_GB2312" w:eastAsia="楷体_GB2312" w:hint="eastAsia"/>
                <w:sz w:val="24"/>
                <w:szCs w:val="24"/>
              </w:rPr>
              <w:t>全自动桁架焊接生产线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14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宁波赛维思机械有限公司</w:t>
            </w:r>
          </w:p>
        </w:tc>
        <w:tc>
          <w:tcPr>
            <w:tcW w:w="4636" w:type="dxa"/>
            <w:noWrap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SVS-XD-80T型无线控制液压行走顶升小车</w:t>
            </w:r>
          </w:p>
        </w:tc>
      </w:tr>
      <w:tr w:rsidR="00B14E45" w:rsidRPr="00D31F26" w:rsidTr="00B14E45">
        <w:trPr>
          <w:trHeight w:val="600"/>
          <w:jc w:val="center"/>
        </w:trPr>
        <w:tc>
          <w:tcPr>
            <w:tcW w:w="851" w:type="dxa"/>
            <w:vAlign w:val="center"/>
            <w:hideMark/>
          </w:tcPr>
          <w:p w:rsidR="00B14E45" w:rsidRPr="00D15C0C" w:rsidRDefault="00B14E45" w:rsidP="00D31F26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日月重工股份有限公司</w:t>
            </w:r>
          </w:p>
        </w:tc>
        <w:tc>
          <w:tcPr>
            <w:tcW w:w="4636" w:type="dxa"/>
            <w:noWrap/>
            <w:vAlign w:val="center"/>
            <w:hideMark/>
          </w:tcPr>
          <w:p w:rsidR="00B14E45" w:rsidRPr="00D15C0C" w:rsidRDefault="00B14E45" w:rsidP="00D31F26">
            <w:pPr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D15C0C">
              <w:rPr>
                <w:rFonts w:ascii="楷体_GB2312" w:eastAsia="楷体_GB2312" w:hint="eastAsia"/>
                <w:sz w:val="24"/>
                <w:szCs w:val="24"/>
              </w:rPr>
              <w:t>3300T行星架</w:t>
            </w:r>
          </w:p>
        </w:tc>
      </w:tr>
    </w:tbl>
    <w:p w:rsidR="00560F5A" w:rsidRDefault="00560F5A"/>
    <w:sectPr w:rsidR="00560F5A" w:rsidSect="00B14E45">
      <w:pgSz w:w="11906" w:h="16838"/>
      <w:pgMar w:top="1191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813"/>
    <w:rsid w:val="000043BC"/>
    <w:rsid w:val="00116443"/>
    <w:rsid w:val="001953AA"/>
    <w:rsid w:val="003138AD"/>
    <w:rsid w:val="00372163"/>
    <w:rsid w:val="003C6813"/>
    <w:rsid w:val="003D3404"/>
    <w:rsid w:val="004B13E2"/>
    <w:rsid w:val="00502C0E"/>
    <w:rsid w:val="00560F5A"/>
    <w:rsid w:val="005C3A57"/>
    <w:rsid w:val="00602AD3"/>
    <w:rsid w:val="0079217B"/>
    <w:rsid w:val="00A7709F"/>
    <w:rsid w:val="00AD08D7"/>
    <w:rsid w:val="00B14E45"/>
    <w:rsid w:val="00D15C0C"/>
    <w:rsid w:val="00D31F26"/>
    <w:rsid w:val="00D5111E"/>
    <w:rsid w:val="00D8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F5A"/>
    <w:rPr>
      <w:sz w:val="18"/>
      <w:szCs w:val="18"/>
    </w:rPr>
  </w:style>
  <w:style w:type="table" w:styleId="a4">
    <w:name w:val="Table Grid"/>
    <w:basedOn w:val="a1"/>
    <w:uiPriority w:val="59"/>
    <w:rsid w:val="00D31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0F5A"/>
    <w:rPr>
      <w:sz w:val="18"/>
      <w:szCs w:val="18"/>
    </w:rPr>
  </w:style>
  <w:style w:type="table" w:styleId="a4">
    <w:name w:val="Table Grid"/>
    <w:basedOn w:val="a1"/>
    <w:uiPriority w:val="59"/>
    <w:rsid w:val="00D31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2013-11-04T00:34:00Z</dcterms:created>
  <dcterms:modified xsi:type="dcterms:W3CDTF">2013-11-07T02:47:00Z</dcterms:modified>
</cp:coreProperties>
</file>