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firstLine="0" w:firstLineChars="0"/>
        <w:rPr>
          <w:rFonts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附件1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  <w:t>浙江省隐形冠军企业申请书</w:t>
      </w:r>
    </w:p>
    <w:tbl>
      <w:tblPr>
        <w:tblStyle w:val="14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200"/>
        <w:gridCol w:w="915"/>
        <w:gridCol w:w="322"/>
        <w:gridCol w:w="880"/>
        <w:gridCol w:w="577"/>
        <w:gridCol w:w="486"/>
        <w:gridCol w:w="614"/>
        <w:gridCol w:w="92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b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企业名称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统一社会信用代码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注册时间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所在设区市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所在县（市、区）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联系地址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邮编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注册资本（万元）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银行信用等级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</w:rPr>
              <w:footnoteReference w:id="0"/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法人代表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联系人及职务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微信号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主导产品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pacing w:val="-4"/>
                <w:kern w:val="0"/>
                <w:sz w:val="24"/>
              </w:rPr>
            </w:pPr>
            <w:r>
              <w:rPr>
                <w:rFonts w:hint="eastAsia" w:cs="仿宋_GB2312"/>
                <w:spacing w:val="-4"/>
                <w:kern w:val="0"/>
                <w:sz w:val="24"/>
              </w:rPr>
              <w:t>所属行业代码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ootnoteReference w:id="1"/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pacing w:val="-4"/>
                <w:kern w:val="0"/>
                <w:sz w:val="24"/>
              </w:rPr>
              <w:t>（2位）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所属行业名称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pacing w:val="-4"/>
                <w:kern w:val="0"/>
                <w:sz w:val="24"/>
              </w:rPr>
            </w:pPr>
            <w:r>
              <w:rPr>
                <w:rFonts w:hint="eastAsia" w:cs="仿宋_GB2312"/>
                <w:spacing w:val="-4"/>
                <w:kern w:val="0"/>
                <w:sz w:val="24"/>
              </w:rPr>
              <w:t>具体细分领域代码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ootnoteReference w:id="2"/>
            </w:r>
            <w:r>
              <w:rPr>
                <w:rFonts w:hint="eastAsia" w:cs="仿宋_GB2312"/>
                <w:kern w:val="0"/>
                <w:sz w:val="24"/>
              </w:rPr>
              <w:t>（4位）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所属领域名称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pacing w:val="-4"/>
                <w:kern w:val="0"/>
                <w:sz w:val="24"/>
              </w:rPr>
            </w:pPr>
            <w:r>
              <w:rPr>
                <w:rFonts w:hint="eastAsia" w:cs="仿宋_GB2312"/>
                <w:spacing w:val="-4"/>
                <w:kern w:val="0"/>
                <w:sz w:val="24"/>
              </w:rPr>
              <w:t>主导产品类别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□关键元器件  □关键零部件  □配套产品  □成套产品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pacing w:val="-4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是否属于工业“六基”领域（可多选）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□否     □是  如是，请打勾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□核心基础零部件   □核心基础元器件   □关键软件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□关键基础材料     □先进基础工艺     □产业技术基础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是否属于《浙江省全球先进制造业基地建设“十四五”规划》明确的发展重点（可多选）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□新一代信息技术产业    □生物医药和高性能医疗器械   □新材料 □高端装备  □节能环保与新能源  □汽车产业  □绿色石油化工  □现代纺织  □.智能家居  □人工智能、区块链、第三代半导体、类脑智能、量子信息、柔性电子、深海空天、北斗与地理信息  □新一代基因操作技术、合成生物技术、再生医学  □柔性电子材料、石墨烯材料、3D打印材料、超导材料    □以上都不是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是否在产业链关键领域“锻长板”“补短板”“填空白”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□否     □是  如是，请填写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“锻长板”的产品名称：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“补短板”的产品名称：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cs="仿宋_GB2312"/>
                <w:kern w:val="0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z w:val="24"/>
              </w:rPr>
              <w:t>填补国内（国际）空白或替代进口的产品名称：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cs="仿宋_GB2312"/>
                <w:sz w:val="24"/>
                <w:u w:val="single"/>
              </w:rPr>
              <w:t xml:space="preserve">  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cs="仿宋_GB2312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上市情况</w:t>
            </w:r>
            <w:r>
              <w:rPr>
                <w:rFonts w:hint="eastAsia" w:cs="仿宋_GB2312"/>
                <w:sz w:val="24"/>
              </w:rPr>
              <w:t>（可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未上市：请选挂牌情况 □新三板 □浙江股权交易中心 □无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已上市：请选上市地点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□深交所主板（含B股）□上交所主板（含B股）  □香港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b/>
                <w:sz w:val="24"/>
              </w:rPr>
            </w:pPr>
            <w:r>
              <w:rPr>
                <w:rFonts w:hint="eastAsia" w:cs="仿宋_GB2312"/>
                <w:sz w:val="24"/>
              </w:rPr>
              <w:t>□纳斯达克 □纽约交易所 □其他海外市场 □上交所科创板 □深交所创业板 □深交所中小板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z w:val="24"/>
              </w:rPr>
              <w:t>上市计划（</w:t>
            </w:r>
            <w:r>
              <w:rPr>
                <w:rFonts w:hint="eastAsia" w:cs="仿宋_GB2312"/>
                <w:kern w:val="0"/>
                <w:sz w:val="24"/>
              </w:rPr>
              <w:t>如有，请填写）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上市进程：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 已完成上市前股改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 已提交上市申请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 已进入辅导期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2.拟上市地：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□上交所主板    □上交所科创板  □深交所主板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b/>
                <w:sz w:val="24"/>
              </w:rPr>
            </w:pPr>
            <w:r>
              <w:rPr>
                <w:rFonts w:hint="eastAsia" w:cs="仿宋_GB2312"/>
                <w:sz w:val="24"/>
              </w:rPr>
              <w:t>□深交所创业板  □深交所中小板  □北交所    □海外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主导产品全球市场占有率及全球排名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市场占有率:</w:t>
            </w:r>
            <w:r>
              <w:rPr>
                <w:rFonts w:hint="eastAsia" w:cs="仿宋_GB2312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sz w:val="24"/>
              </w:rPr>
              <w:t xml:space="preserve">% 全球排名: </w:t>
            </w:r>
            <w:r>
              <w:rPr>
                <w:rFonts w:hint="eastAsia" w:cs="仿宋_GB2312"/>
                <w:sz w:val="24"/>
                <w:u w:val="single"/>
              </w:rPr>
              <w:t xml:space="preserve">      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主导产品全国市场占有率及全国排名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市场占有率:</w:t>
            </w:r>
            <w:r>
              <w:rPr>
                <w:rFonts w:hint="eastAsia" w:cs="仿宋_GB2312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%</w:t>
            </w:r>
            <w:r>
              <w:rPr>
                <w:rFonts w:hint="eastAsia" w:cs="仿宋_GB2312"/>
                <w:sz w:val="24"/>
              </w:rPr>
              <w:br w:type="textWrapping"/>
            </w:r>
            <w:r>
              <w:rPr>
                <w:rFonts w:hint="eastAsia" w:cs="仿宋_GB2312"/>
                <w:sz w:val="24"/>
              </w:rPr>
              <w:t xml:space="preserve">全国排名: </w:t>
            </w:r>
            <w:r>
              <w:rPr>
                <w:rFonts w:hint="eastAsia" w:cs="仿宋_GB2312"/>
                <w:sz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发明专利数量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其他专利（含软件著作权）情况及数量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主导或参与制（修）的标准数量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主导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项国际标准、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项国家标准、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</w:rPr>
              <w:t>项行业标准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z w:val="24"/>
              </w:rPr>
              <w:t>参与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项国际标准、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项国家标准、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</w:rPr>
              <w:t>项行业标准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产品原创性（可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国内首台（套） </w:t>
            </w: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国内首批次 </w:t>
            </w: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国内首版次   □无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省内首台（套） </w:t>
            </w: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省内首批次 </w:t>
            </w:r>
            <w:r>
              <w:rPr>
                <w:rFonts w:hint="eastAsia" w:cs="仿宋_GB2312"/>
                <w:color w:val="00000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省内首版次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产品执行标准情况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□国际标准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□国家标准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□行业标准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□地方标准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产品获得发达国家或地区权威机构认证情况(多选)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□UL（美国保险商试验所）  □CSA（加拿大标准协会）   □ETL（美国电子测试实验室）□GS（德国安全认证）      □其他（请说明） </w:t>
            </w:r>
            <w:r>
              <w:rPr>
                <w:rFonts w:hint="eastAsia" w:cs="仿宋_GB2312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研发机构建设情况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(企业自建或与高等院校、科研机构联合建立，可多选)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技术研究院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□国家级 □省级 □市级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企业技术中心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□国家级 □省级 □市级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企业工程中心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z w:val="24"/>
              </w:rPr>
              <w:t>□国家级 □省级 □市级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工业设计中心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sz w:val="24"/>
              </w:rPr>
              <w:t>□国家级 □省级 □市级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院士专家工作站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博士后工作站</w:t>
            </w:r>
          </w:p>
        </w:tc>
        <w:tc>
          <w:tcPr>
            <w:tcW w:w="4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</w:t>
            </w:r>
            <w:r>
              <w:rPr>
                <w:rFonts w:hint="eastAsia" w:cs="仿宋_GB2312"/>
                <w:kern w:val="0"/>
                <w:sz w:val="24"/>
              </w:rPr>
              <w:t>其他，请填研发机构名称：</w:t>
            </w:r>
            <w:r>
              <w:rPr>
                <w:rFonts w:hint="eastAsia" w:cs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合作院校机构名称（3个以内）：</w:t>
            </w:r>
            <w:r>
              <w:rPr>
                <w:rFonts w:hint="eastAsia" w:cs="仿宋_GB2312"/>
                <w:sz w:val="24"/>
              </w:rPr>
              <w:t>1.</w:t>
            </w:r>
            <w:r>
              <w:rPr>
                <w:rFonts w:hint="eastAsia" w:cs="仿宋_GB2312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</w:rPr>
              <w:t xml:space="preserve">2. </w:t>
            </w:r>
            <w:r>
              <w:rPr>
                <w:rFonts w:hint="eastAsia" w:cs="仿宋_GB2312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sz w:val="24"/>
              </w:rPr>
              <w:t xml:space="preserve">3. </w:t>
            </w:r>
            <w:r>
              <w:rPr>
                <w:rFonts w:hint="eastAsia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cs="仿宋_GB2312"/>
                <w:kern w:val="0"/>
                <w:sz w:val="24"/>
              </w:rPr>
              <w:t>研究领域已获得成果及应用情况（30字）：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  <w:u w:val="single"/>
              </w:rPr>
            </w:pPr>
            <w:r>
              <w:rPr>
                <w:rFonts w:hint="eastAsia" w:cs="仿宋_GB2312"/>
                <w:sz w:val="24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企业获得的管理体系认证情况（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cs="仿宋_GB2312"/>
                <w:color w:val="000000"/>
                <w:sz w:val="24"/>
              </w:rPr>
              <w:t xml:space="preserve">ISO9000质量管理体系认证 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□ISO14000环境管理体系认证 □</w:t>
            </w:r>
            <w:r>
              <w:rPr>
                <w:rFonts w:hint="eastAsia" w:cs="仿宋_GB2312"/>
                <w:color w:val="000000"/>
                <w:sz w:val="24"/>
              </w:rPr>
              <w:t>OHSAS18000职业安全健康管理体系认证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cs="仿宋_GB2312"/>
                <w:color w:val="000000"/>
                <w:kern w:val="0"/>
                <w:sz w:val="24"/>
                <w:u w:val="single"/>
              </w:rPr>
              <w:t xml:space="preserve">  (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是否有自主品牌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□否     □是  如是，请填写品牌名称： </w:t>
            </w:r>
            <w:r>
              <w:rPr>
                <w:rFonts w:hint="eastAsia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品质认定情况（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□品字标“浙江制造” □浙江制造精品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□其他，请填写</w:t>
            </w:r>
            <w:r>
              <w:rPr>
                <w:rFonts w:hint="eastAsia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获得产品质量方面荣誉</w:t>
            </w:r>
            <w:r>
              <w:rPr>
                <w:rFonts w:hint="eastAsia" w:cs="仿宋_GB2312"/>
                <w:sz w:val="24"/>
              </w:rPr>
              <w:t>（可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□中国质量奖 □中国质量提名奖 □省政府质量奖 □中国工业大奖 □中国设计智造大奖 □其他，请填写 </w:t>
            </w:r>
            <w:r>
              <w:rPr>
                <w:rFonts w:hint="eastAsia" w:cs="仿宋_GB2312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绿色制造体系认证情况</w:t>
            </w:r>
            <w:r>
              <w:rPr>
                <w:rFonts w:hint="eastAsia" w:cs="仿宋_GB2312"/>
                <w:sz w:val="24"/>
              </w:rPr>
              <w:t>（可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□绿色工厂   □绿色供应链管理示范企业  □国家工业产品绿色设计示范企业   □清洁生产审核企业  □节水型企业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 xml:space="preserve">□其他，请填写 </w:t>
            </w:r>
            <w:r>
              <w:rPr>
                <w:rFonts w:hint="eastAsia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cs="仿宋_GB2312"/>
                <w:sz w:val="24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是否获得省级以上数字化生产方面部门认定（可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数字化车间 </w:t>
            </w:r>
            <w:r>
              <w:rPr>
                <w:rFonts w:hint="eastAsia" w:cs="仿宋_GB2312"/>
                <w:kern w:val="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智能工厂 </w:t>
            </w:r>
            <w:r>
              <w:rPr>
                <w:rFonts w:hint="eastAsia" w:cs="仿宋_GB2312"/>
                <w:kern w:val="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未来工厂 </w:t>
            </w:r>
            <w:r>
              <w:rPr>
                <w:rFonts w:hint="eastAsia" w:cs="仿宋_GB2312"/>
                <w:kern w:val="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两化融合试点示范企业 </w:t>
            </w:r>
            <w:r>
              <w:rPr>
                <w:rFonts w:hint="eastAsia" w:cs="仿宋_GB2312"/>
                <w:kern w:val="0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核心业务采用信息系统支撑情况（可</w:t>
            </w:r>
            <w:r>
              <w:rPr>
                <w:rFonts w:hint="eastAsia" w:cs="仿宋_GB2312"/>
                <w:kern w:val="0"/>
                <w:sz w:val="24"/>
              </w:rPr>
              <w:t>多选）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□研发设计CAX  □生产制造CAM    □经营管理ERP/OA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□运维服务CRM  □供应链管理SRM  □其他</w:t>
            </w:r>
            <w:r>
              <w:rPr>
                <w:rFonts w:hint="eastAsia" w:cs="仿宋_GB2312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kern w:val="0"/>
                <w:sz w:val="24"/>
              </w:rPr>
              <w:t>（请说明）□无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二、最近三年基本数据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主要经济指标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（单位：人、万元）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2022年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2023年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同比增幅%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2024年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同比增幅%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1.资产总额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2.营业收入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3.主营业务收入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4.利润总额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5.净利润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6.从业人员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7.资产负债率(%)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8.研发经费总量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9.研发占营业收入比重（%）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真实性声明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法定代表人（签名）：            （企业公章）：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各地经信部门推荐意见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(必填，须盖章)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经初审核实：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该企业2023年研发占比为</w:t>
            </w:r>
            <w:r>
              <w:rPr>
                <w:rFonts w:hint="eastAsia" w:cs="仿宋_GB2312"/>
                <w:sz w:val="21"/>
                <w:u w:val="single"/>
              </w:rPr>
              <w:t xml:space="preserve">     </w:t>
            </w:r>
            <w:r>
              <w:rPr>
                <w:rFonts w:hint="eastAsia" w:cs="仿宋_GB2312"/>
                <w:sz w:val="21"/>
              </w:rPr>
              <w:t>，2024年为</w:t>
            </w:r>
            <w:r>
              <w:rPr>
                <w:rFonts w:hint="eastAsia" w:cs="仿宋_GB2312"/>
                <w:sz w:val="21"/>
                <w:u w:val="single"/>
              </w:rPr>
              <w:t xml:space="preserve">     </w:t>
            </w:r>
            <w:r>
              <w:rPr>
                <w:rFonts w:hint="eastAsia" w:cs="仿宋_GB2312"/>
                <w:sz w:val="21"/>
              </w:rPr>
              <w:t>；建有（☐省级及以上、☐市级）研发机构。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该企业主导制定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项国际标准，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项国家标准，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项行业标准；参与制定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项国际标准，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项国家标准和</w:t>
            </w:r>
            <w:r>
              <w:rPr>
                <w:rFonts w:hint="eastAsia" w:cs="仿宋_GB2312"/>
                <w:sz w:val="21"/>
                <w:u w:val="single"/>
              </w:rPr>
              <w:t xml:space="preserve">    </w:t>
            </w:r>
            <w:r>
              <w:rPr>
                <w:rFonts w:hint="eastAsia" w:cs="仿宋_GB2312"/>
                <w:sz w:val="21"/>
              </w:rPr>
              <w:t>项行业标准。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企业成立年限：</w:t>
            </w:r>
            <w:r>
              <w:rPr>
                <w:rFonts w:hint="eastAsia" w:cs="仿宋_GB2312"/>
                <w:sz w:val="21"/>
                <w:u w:val="single"/>
              </w:rPr>
              <w:t xml:space="preserve">     </w:t>
            </w:r>
            <w:r>
              <w:rPr>
                <w:rFonts w:hint="eastAsia" w:cs="仿宋_GB2312"/>
                <w:sz w:val="21"/>
              </w:rPr>
              <w:t>年。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推荐意见：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>以上数据及相关佐证材料均核实无误，</w:t>
            </w:r>
            <w:r>
              <w:rPr>
                <w:rFonts w:hint="eastAsia" w:cs="仿宋_GB2312"/>
                <w:sz w:val="21"/>
                <w:u w:val="single"/>
              </w:rPr>
              <w:t xml:space="preserve">                </w:t>
            </w:r>
            <w:r>
              <w:rPr>
                <w:rFonts w:hint="eastAsia" w:cs="仿宋_GB2312"/>
                <w:sz w:val="21"/>
              </w:rPr>
              <w:t xml:space="preserve"> 推荐（请填“同意”或“不同意”）。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 xml:space="preserve">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1"/>
              </w:rPr>
            </w:pPr>
            <w:r>
              <w:rPr>
                <w:rFonts w:hint="eastAsia" w:cs="仿宋_GB2312"/>
                <w:sz w:val="21"/>
              </w:rPr>
              <w:t xml:space="preserve"> 推荐单位（公章）：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1"/>
              </w:rPr>
              <w:t xml:space="preserve">      日 期：       年     月     日</w:t>
            </w:r>
          </w:p>
        </w:tc>
      </w:tr>
    </w:tbl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tabs>
          <w:tab w:val="left" w:pos="7099"/>
        </w:tabs>
        <w:ind w:firstLine="54" w:firstLineChars="17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tabs>
          <w:tab w:val="left" w:pos="7099"/>
        </w:tabs>
        <w:ind w:firstLine="0" w:firstLineChars="0"/>
        <w:jc w:val="center"/>
        <w:rPr>
          <w:rFonts w:hint="eastAsia" w:ascii="方正小标宋简体" w:hAnsi="创艺简标宋" w:eastAsia="方正小标宋简体" w:cs="创艺简标宋"/>
          <w:sz w:val="40"/>
          <w:szCs w:val="40"/>
        </w:rPr>
      </w:pPr>
      <w:r>
        <w:rPr>
          <w:rFonts w:hint="eastAsia" w:ascii="方正小标宋简体" w:hAnsi="创艺简标宋" w:eastAsia="方正小标宋简体" w:cs="创艺简标宋"/>
          <w:sz w:val="40"/>
          <w:szCs w:val="40"/>
        </w:rPr>
        <w:t>浙江省隐形冠军复核企业申请书</w:t>
      </w:r>
    </w:p>
    <w:tbl>
      <w:tblPr>
        <w:tblStyle w:val="14"/>
        <w:tblW w:w="8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39"/>
        <w:gridCol w:w="967"/>
        <w:gridCol w:w="115"/>
        <w:gridCol w:w="1475"/>
        <w:gridCol w:w="475"/>
        <w:gridCol w:w="166"/>
        <w:gridCol w:w="764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kern w:val="0"/>
                <w:sz w:val="24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企业名称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复审批次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企业注册地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省              市    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法定代表人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电话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电话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注册时间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注册资本（万元）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根据《中小企业划型标准规定》（工信部联企业〔2011〕300号），企业规模属于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□大型   □中型   □小型   □微型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所属行业代码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（2位）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所属行业名称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具体细分领域代码（4位）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所属领域名称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企业类型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□国有      □合资      □民营  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709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kern w:val="0"/>
                <w:sz w:val="24"/>
              </w:rPr>
              <w:t>二、经济效益和经营情况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重要指标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2022年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2023年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 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其中：主营业务收入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 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主营业务收入增长率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净利润总额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净利润增长率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资产负债率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09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企业从事特定细分市场时间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请填写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cs="仿宋_GB2312"/>
                <w:bCs/>
                <w:sz w:val="24"/>
              </w:rPr>
              <w:t>年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(是否属于网络安全建设的信息基础设施、关键核心技术、网络安全、数据安全领域</w:t>
            </w:r>
            <w:r>
              <w:rPr>
                <w:rFonts w:hint="eastAsia" w:cs="仿宋_GB2312"/>
                <w:bCs/>
                <w:sz w:val="24"/>
              </w:rPr>
              <w:t xml:space="preserve">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是 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主营业务收入占营业收入比重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近2年主营业务收入平均增长率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近2年净利润平均增长率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是否属于工业“六基”领域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否  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是  如是，请打勾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□核心基础零部件  □核心基础元器件  □关键软件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□先进基础工艺 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关键基础材料 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产业技术基础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是否属于《浙江省全球先进制造业基地建设“十四五”规划》明确的发展重点（可多选）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□新一代信息技术产业  □生物医药和高性能医疗器械 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新材料  □高端装备  □节能环保与新能源  □汽车产业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□绿色石油化工 □现代纺织 □智能家居  □人工智能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□区块链  □第三代半导体  □类脑智能  □量子信息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□柔性电子  □深海空天 □北斗与地理信息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□新一代基因操作技术   □合成生物技术 □再生医学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</w:rPr>
              <w:t>□柔性电子材料 □石墨烯材料 □3D打印材料  □超导材料 □以上都不是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是否在产业链关键领域实现“补短板”“填空白”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否  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是  如是，请填写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</w:rPr>
              <w:t xml:space="preserve">“补短板”的产品名称：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或填补国内（国际）空白的领域：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cs="仿宋_GB2312"/>
                <w:bCs/>
                <w:sz w:val="24"/>
              </w:rPr>
              <w:t xml:space="preserve">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</w:rPr>
              <w:t>或替代进口的国外企业（或产品）名称：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709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企业获得的管理体系认证情况（可</w:t>
            </w:r>
            <w:r>
              <w:rPr>
                <w:rFonts w:hint="eastAsia" w:cs="仿宋_GB2312"/>
                <w:bCs/>
                <w:kern w:val="0"/>
                <w:sz w:val="24"/>
              </w:rPr>
              <w:t>多选）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ISO9000质量管理体系认证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 □ISO14000环境管理体系认证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OHSAS18000职业安全健康管理体系认证</w:t>
            </w:r>
            <w:r>
              <w:rPr>
                <w:rFonts w:hint="eastAsia" w:cs="仿宋_GB2312"/>
                <w:bCs/>
                <w:kern w:val="0"/>
                <w:sz w:val="24"/>
              </w:rPr>
              <w:t>□其他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仿宋_GB2312"/>
                <w:bCs/>
                <w:kern w:val="0"/>
                <w:sz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产品获得发达国家或地区权威机构认证情况（可多选）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□UL     □CSA     □ETL     □GS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□其他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cs="仿宋_GB2312"/>
                <w:bCs/>
                <w:kern w:val="0"/>
                <w:sz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核心业务采用信息系统支撑情况</w:t>
            </w:r>
            <w:r>
              <w:rPr>
                <w:rFonts w:hint="eastAsia" w:cs="仿宋_GB2312"/>
                <w:bCs/>
                <w:sz w:val="24"/>
              </w:rPr>
              <w:t>（可</w:t>
            </w:r>
            <w:r>
              <w:rPr>
                <w:rFonts w:hint="eastAsia" w:cs="仿宋_GB2312"/>
                <w:bCs/>
                <w:kern w:val="0"/>
                <w:sz w:val="24"/>
              </w:rPr>
              <w:t>多选）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□研发设计CAX  □生产制造CAM    □经营管理ERP/OA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□运维服务CRM  □供应链管理SRM  □其他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kern w:val="0"/>
                <w:sz w:val="24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14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数字化赋能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业务系统是否向云端迁移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42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</w:p>
        </w:tc>
        <w:tc>
          <w:tcPr>
            <w:tcW w:w="37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是否拥有制造业与互联网融合试点示范或智能制造试点示范项目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获得绿色工厂认定情况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□国家级     □省级     □市级    □县（市、区）级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14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获得质量标杆认定情况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 xml:space="preserve">□国家级     □省级     □市级    □县（市、区）级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709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主导产品国际细分市场占有率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     国际市场占有率: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主导产品全国细分市场占有率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     国内市场占有率: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cs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企业自有品牌个数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720" w:firstLineChars="30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个，名称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国际化发展程度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</w:rPr>
              <w:t xml:space="preserve">□产品直接出口   □企业开展过境外并购 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 xml:space="preserve">企业已在境外设立分公司或研发机构  </w:t>
            </w: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企业向境外支付过专利使用费  □企业取得PCT 国际专利授权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709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14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研发机构建设情况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(企业自建或与高等院校、科研机构联合建立)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技术研究院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□国家级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  <w:r>
              <w:rPr>
                <w:rFonts w:hint="eastAsia" w:cs="仿宋_GB2312"/>
                <w:bCs/>
                <w:sz w:val="24"/>
              </w:rPr>
              <w:t xml:space="preserve">  □省级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</w:t>
            </w:r>
            <w:r>
              <w:rPr>
                <w:rFonts w:hint="eastAsia" w:cs="仿宋_GB2312"/>
                <w:bCs/>
                <w:kern w:val="0"/>
                <w:sz w:val="24"/>
              </w:rPr>
              <w:t>市</w:t>
            </w:r>
            <w:r>
              <w:rPr>
                <w:rFonts w:hint="eastAsia" w:cs="仿宋_GB2312"/>
                <w:bCs/>
                <w:sz w:val="24"/>
              </w:rPr>
              <w:t>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1920" w:firstLineChars="800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企业技术中心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□国家级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  <w:r>
              <w:rPr>
                <w:rFonts w:hint="eastAsia" w:cs="仿宋_GB2312"/>
                <w:bCs/>
                <w:sz w:val="24"/>
              </w:rPr>
              <w:t xml:space="preserve">  □省级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</w:t>
            </w:r>
            <w:r>
              <w:rPr>
                <w:rFonts w:hint="eastAsia" w:cs="仿宋_GB2312"/>
                <w:bCs/>
                <w:kern w:val="0"/>
                <w:sz w:val="24"/>
              </w:rPr>
              <w:t>市</w:t>
            </w:r>
            <w:r>
              <w:rPr>
                <w:rFonts w:hint="eastAsia" w:cs="仿宋_GB2312"/>
                <w:bCs/>
                <w:sz w:val="24"/>
              </w:rPr>
              <w:t>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1920" w:firstLineChars="800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企业工程中心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□国家级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  <w:r>
              <w:rPr>
                <w:rFonts w:hint="eastAsia" w:cs="仿宋_GB2312"/>
                <w:bCs/>
                <w:sz w:val="24"/>
              </w:rPr>
              <w:t xml:space="preserve">  □省级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</w:t>
            </w:r>
            <w:r>
              <w:rPr>
                <w:rFonts w:hint="eastAsia" w:cs="仿宋_GB2312"/>
                <w:bCs/>
                <w:kern w:val="0"/>
                <w:sz w:val="24"/>
              </w:rPr>
              <w:t>市</w:t>
            </w:r>
            <w:r>
              <w:rPr>
                <w:rFonts w:hint="eastAsia" w:cs="仿宋_GB2312"/>
                <w:bCs/>
                <w:sz w:val="24"/>
              </w:rPr>
              <w:t>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1920" w:firstLineChars="800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工业设计中心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□国家级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  <w:r>
              <w:rPr>
                <w:rFonts w:hint="eastAsia" w:cs="仿宋_GB2312"/>
                <w:bCs/>
                <w:sz w:val="24"/>
              </w:rPr>
              <w:t xml:space="preserve">  □省级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>个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sym w:font="Times New Roman" w:char="0000"/>
            </w:r>
            <w:r>
              <w:rPr>
                <w:rFonts w:hint="eastAsia" w:cs="仿宋_GB2312"/>
                <w:bCs/>
                <w:kern w:val="0"/>
                <w:sz w:val="24"/>
              </w:rPr>
              <w:t>市</w:t>
            </w:r>
            <w:r>
              <w:rPr>
                <w:rFonts w:hint="eastAsia" w:cs="仿宋_GB2312"/>
                <w:bCs/>
                <w:sz w:val="24"/>
              </w:rPr>
              <w:t>级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kern w:val="0"/>
                <w:sz w:val="24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1920" w:firstLineChars="800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院士专家工作站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1920" w:firstLineChars="800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博士后工作站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合作院校机构名称（3个以内）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1.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cs="仿宋_GB2312"/>
                <w:bCs/>
                <w:sz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2.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3.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cs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相关指标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2022年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2023年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研发费用总额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cs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研发费用总额占营业收入总额比重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cs="仿宋_GB2312"/>
                <w:bCs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拥有与主导产品有关的I类知识产权情况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left="480" w:hanging="480" w:hangingChars="20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I类知识产权总数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项，II类知识产权总数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项。</w:t>
            </w:r>
          </w:p>
          <w:p>
            <w:pPr>
              <w:spacing w:line="240" w:lineRule="auto"/>
              <w:ind w:left="480" w:hanging="480" w:hangingChars="20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其中发明专利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cs="仿宋_GB2312"/>
                <w:bCs/>
                <w:sz w:val="24"/>
              </w:rPr>
              <w:t>项；植物新品种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cs="仿宋_GB2312"/>
                <w:bCs/>
                <w:sz w:val="24"/>
              </w:rPr>
              <w:t>项；</w:t>
            </w:r>
          </w:p>
          <w:p>
            <w:pPr>
              <w:spacing w:line="240" w:lineRule="auto"/>
              <w:ind w:left="480" w:hanging="480" w:hangingChars="20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国家级农作物品种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cs="仿宋_GB2312"/>
                <w:bCs/>
                <w:sz w:val="24"/>
              </w:rPr>
              <w:t>项；国家级新药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cs="仿宋_GB2312"/>
                <w:bCs/>
                <w:sz w:val="24"/>
              </w:rPr>
              <w:t>项；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集成电路布图设计专有权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cs="仿宋_GB2312"/>
                <w:bCs/>
                <w:sz w:val="24"/>
              </w:rPr>
              <w:t xml:space="preserve">项。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作为主要起草单位制修订的已批准发布标准数量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主导 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sz w:val="24"/>
              </w:rPr>
              <w:t>项国际标准、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/>
                <w:bCs/>
                <w:sz w:val="24"/>
              </w:rPr>
              <w:t xml:space="preserve">  项国家标准、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项行业标准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参与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sz w:val="24"/>
              </w:rPr>
              <w:t>项国际标准、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项国家标准、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项行业标准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主导产品创新性情况</w:t>
            </w:r>
          </w:p>
        </w:tc>
        <w:tc>
          <w:tcPr>
            <w:tcW w:w="656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□</w:t>
            </w:r>
            <w:r>
              <w:rPr>
                <w:rFonts w:hint="eastAsia" w:cs="仿宋_GB2312"/>
                <w:bCs/>
                <w:sz w:val="24"/>
              </w:rPr>
              <w:t>首台套（装备） □首版次（软件）  □首批次（新材料）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承担科技项目情况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近3年是否获得国家级或省级科技奖励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left="4560" w:hanging="4560" w:hangingChars="190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□否    □是   如是，请填写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年份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cs="仿宋_GB2312"/>
                <w:bCs/>
                <w:sz w:val="24"/>
              </w:rPr>
              <w:t>年，名称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cs="仿宋_GB2312"/>
                <w:bCs/>
                <w:sz w:val="24"/>
              </w:rPr>
              <w:t>，排名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sz w:val="24"/>
              </w:rPr>
              <w:t xml:space="preserve">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Cs/>
                <w:sz w:val="24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近3年承担国家重大科技项目或省“尖兵”、“领雁”研发攻关计划项目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spacing w:line="240" w:lineRule="auto"/>
              <w:ind w:left="4560" w:hanging="4560" w:hangingChars="1900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□否    □是   如是，请填写</w:t>
            </w:r>
          </w:p>
          <w:p>
            <w:pPr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年份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cs="仿宋_GB2312"/>
                <w:bCs/>
                <w:sz w:val="24"/>
              </w:rPr>
              <w:t>年，名称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cs="仿宋_GB2312"/>
                <w:bCs/>
                <w:sz w:val="24"/>
              </w:rPr>
              <w:t>，排名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仿宋_GB2312"/>
                <w:bCs/>
                <w:sz w:val="24"/>
              </w:rPr>
              <w:t xml:space="preserve"> 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真实性声明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cs="仿宋_GB2312"/>
                <w:bCs/>
                <w:kern w:val="0"/>
                <w:sz w:val="24"/>
              </w:rPr>
            </w:pPr>
            <w:r>
              <w:rPr>
                <w:rFonts w:hint="eastAsia" w:cs="仿宋_GB2312"/>
                <w:bCs/>
                <w:kern w:val="0"/>
                <w:sz w:val="24"/>
              </w:rPr>
              <w:t>法定代表人（签名）：          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各地经信部门复审初评意见(必填，须盖章)</w:t>
            </w:r>
          </w:p>
        </w:tc>
        <w:tc>
          <w:tcPr>
            <w:tcW w:w="6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经复核：</w:t>
            </w:r>
          </w:p>
          <w:p>
            <w:pPr>
              <w:widowControl/>
              <w:spacing w:line="240" w:lineRule="auto"/>
              <w:ind w:firstLine="48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该企业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仿宋_GB2312"/>
                <w:bCs/>
                <w:sz w:val="24"/>
                <w:u w:val="single"/>
              </w:rPr>
              <w:t>符合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 xml:space="preserve">□   不符合□  </w:t>
            </w:r>
            <w:r>
              <w:rPr>
                <w:rFonts w:hint="eastAsia" w:cs="仿宋_GB2312"/>
                <w:bCs/>
                <w:sz w:val="24"/>
              </w:rPr>
              <w:t>专业化、精细化、特色化、创新能力指标；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复审意见：</w:t>
            </w:r>
          </w:p>
          <w:p>
            <w:pPr>
              <w:widowControl/>
              <w:spacing w:line="240" w:lineRule="auto"/>
              <w:ind w:firstLine="48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  <w:u w:val="single"/>
              </w:rPr>
              <w:t>同意</w:t>
            </w:r>
            <w:r>
              <w:rPr>
                <w:rFonts w:hint="eastAsia" w:cs="仿宋_GB2312"/>
                <w:bCs/>
                <w:kern w:val="0"/>
                <w:sz w:val="24"/>
                <w:u w:val="single"/>
              </w:rPr>
              <w:t>□      不同意□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通过复审</w:t>
            </w:r>
            <w:r>
              <w:rPr>
                <w:rFonts w:hint="eastAsia" w:cs="仿宋_GB2312"/>
                <w:bCs/>
                <w:sz w:val="24"/>
              </w:rPr>
              <w:t>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 xml:space="preserve">复审单位（公章）：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hint="eastAsia" w:cs="仿宋_GB2312"/>
                <w:bCs/>
                <w:sz w:val="24"/>
              </w:rPr>
              <w:t xml:space="preserve">            日 期：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cs="仿宋_GB2312"/>
                <w:bCs/>
                <w:sz w:val="24"/>
              </w:rPr>
              <w:t xml:space="preserve"> 年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月</w:t>
            </w:r>
            <w:r>
              <w:rPr>
                <w:rFonts w:hint="eastAsia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cs="仿宋_GB2312"/>
                <w:bCs/>
                <w:sz w:val="24"/>
              </w:rPr>
              <w:t>日</w:t>
            </w:r>
          </w:p>
        </w:tc>
      </w:tr>
    </w:tbl>
    <w:p>
      <w:pPr>
        <w:ind w:firstLine="0" w:firstLineChars="0"/>
      </w:pPr>
      <w:r>
        <w:rPr>
          <w:rFonts w:hint="eastAsia"/>
        </w:rPr>
        <w:br w:type="page"/>
      </w:r>
    </w:p>
    <w:p>
      <w:pPr>
        <w:tabs>
          <w:tab w:val="left" w:pos="6032"/>
        </w:tabs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tabs>
          <w:tab w:val="left" w:pos="6032"/>
        </w:tabs>
        <w:spacing w:after="120" w:afterLines="50"/>
        <w:ind w:firstLine="0" w:firstLineChars="0"/>
        <w:jc w:val="center"/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  <w:t>浙江省隐形冠军企业申请及复核资料清单</w:t>
      </w:r>
    </w:p>
    <w:tbl>
      <w:tblPr>
        <w:tblStyle w:val="14"/>
        <w:tblpPr w:leftFromText="180" w:rightFromText="180" w:vertAnchor="text" w:tblpXSpec="center" w:tblpY="1"/>
        <w:tblOverlap w:val="never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7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Cs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520" w:firstLineChars="900"/>
              <w:rPr>
                <w:rFonts w:ascii="黑体" w:hAnsi="黑体" w:eastAsia="黑体"/>
                <w:bCs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  <w:lang w:val="zh-CN"/>
              </w:rPr>
              <w:t>资料名称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280" w:firstLineChars="100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浙江省隐形冠军企业申请书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/复核企业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申请书（附件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1、2表格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企业法人营业执照；细分行业排名证明（无需提供第三方出具的“上年末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主导产品的细分市场占有率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”证明，企业如实说明市场占有率和提供相关佐证材料）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相关专利（或专有技术、软件著作权）证书；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企业研发机构相关佐证材料；企业核心业务采用信息系统支撑相关情况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主导或参与国际标准（国家标准、行业标准）制订证明；相关认证依据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2022-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24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年审计报告，需包含资产负债表、现金流量表、损益表，以及研发投入项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企业荣誉证书，如科学技术进步奖、政府质量奖等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7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银行信用等级证明或人行征信报告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8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浙江省隐形冠军企业申请报告（内容包括但不限于：企业基本情况介绍、主要产品及市场规模、产品原创性情况说明（首台套、首版次、首批次、填补国内空白情况等）、产品主要性能和指标、生产和质量管理水平、核心竞争力、国际化布局、成长性表现及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年发展方案等。）参考模板附件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9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隐形冠军企业培育成效总结，包括企业介绍、专精特新成果等。参考模板附件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-202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年期间获得的管理体系认证证书，202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-202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年期间信息化投入有关依据（包括自动化设备，办公管理自动化投入合同、发票等）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-202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年期间有关宣传图片，以及其它能说明专精特新发展的推广材料</w:t>
            </w:r>
          </w:p>
        </w:tc>
      </w:tr>
    </w:tbl>
    <w:p>
      <w:pPr>
        <w:tabs>
          <w:tab w:val="left" w:pos="216"/>
        </w:tabs>
        <w:spacing w:before="120" w:beforeLines="50" w:line="440" w:lineRule="exact"/>
        <w:ind w:firstLine="0" w:firstLineChars="0"/>
        <w:rPr>
          <w:rFonts w:hint="eastAsia" w:ascii="楷体_GB2312" w:eastAsia="楷体_GB2312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417" w:right="1474" w:bottom="1134" w:left="1587" w:header="0" w:footer="567" w:gutter="0"/>
          <w:cols w:space="0" w:num="1"/>
          <w:docGrid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注：材料1-6所有企业均须提供，材料7-8仅新申请企业须提供，材料9-11仅复核企业须提供；以上材料均可使用复印件。</w:t>
      </w:r>
    </w:p>
    <w:p>
      <w:pPr>
        <w:tabs>
          <w:tab w:val="left" w:pos="216"/>
        </w:tabs>
        <w:ind w:leftChars="-35" w:hanging="112" w:hangingChars="35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tabs>
          <w:tab w:val="left" w:pos="216"/>
        </w:tabs>
        <w:spacing w:line="320" w:lineRule="exact"/>
        <w:ind w:leftChars="-35" w:hanging="112" w:hangingChars="35"/>
        <w:jc w:val="left"/>
        <w:rPr>
          <w:rFonts w:ascii="黑体" w:hAnsi="黑体" w:eastAsia="黑体" w:cs="黑体"/>
        </w:rPr>
      </w:pPr>
    </w:p>
    <w:p>
      <w:pPr>
        <w:widowControl/>
        <w:ind w:firstLine="0" w:firstLineChars="0"/>
        <w:jc w:val="center"/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创艺简标宋" w:eastAsia="方正小标宋简体" w:cs="创艺简标宋"/>
          <w:color w:val="000000"/>
          <w:kern w:val="0"/>
          <w:sz w:val="40"/>
          <w:szCs w:val="40"/>
          <w:lang w:bidi="ar"/>
        </w:rPr>
        <w:t>2025年浙江省隐形冠军企业推荐汇总表</w:t>
      </w:r>
    </w:p>
    <w:p>
      <w:pPr>
        <w:tabs>
          <w:tab w:val="left" w:pos="216"/>
        </w:tabs>
        <w:spacing w:line="320" w:lineRule="exact"/>
        <w:ind w:leftChars="-35" w:hanging="112" w:hangingChars="35"/>
        <w:jc w:val="left"/>
        <w:rPr>
          <w:rFonts w:ascii="楷体_GB2312" w:hAnsi="楷体_GB2312" w:eastAsia="楷体_GB2312" w:cs="楷体_GB2312"/>
          <w:color w:val="000000"/>
          <w:kern w:val="0"/>
          <w:szCs w:val="32"/>
          <w:lang w:bidi="ar"/>
        </w:rPr>
      </w:pPr>
    </w:p>
    <w:p>
      <w:pPr>
        <w:widowControl/>
        <w:ind w:firstLine="300" w:firstLineChars="100"/>
        <w:rPr>
          <w:rFonts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属地经信部门盖章：</w:t>
      </w:r>
    </w:p>
    <w:tbl>
      <w:tblPr>
        <w:tblStyle w:val="14"/>
        <w:tblW w:w="13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0"/>
        <w:gridCol w:w="912"/>
        <w:gridCol w:w="1097"/>
        <w:gridCol w:w="1547"/>
        <w:gridCol w:w="1137"/>
        <w:gridCol w:w="1244"/>
        <w:gridCol w:w="1247"/>
        <w:gridCol w:w="1006"/>
        <w:gridCol w:w="1121"/>
        <w:gridCol w:w="1121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企业成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立年限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(年)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主导产品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所属行业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(4位代码及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名称)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2024年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营业收入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(万元)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研发费用总额占营业收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入总额比重(%)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研发机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构级别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(填最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高级别)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主导或参与标准数量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2023年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2024年</w:t>
            </w: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国际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标准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国家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标准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黑体" w:hAnsi="黑体" w:eastAsia="黑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行业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(示例)XX</w:t>
            </w:r>
            <w:r>
              <w:rPr>
                <w:rFonts w:hint="eastAsia" w:cs="仿宋_GB2312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bCs/>
                <w:color w:val="000000"/>
                <w:kern w:val="0"/>
                <w:sz w:val="18"/>
                <w:szCs w:val="18"/>
                <w:lang w:bidi="ar"/>
              </w:rPr>
              <w:t>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XX产品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3670汽车零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部件及配件制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6.0%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6.0%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省级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主导1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项；参与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主导1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项；参与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主导1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项；参与</w:t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640"/>
        <w:rPr>
          <w:rFonts w:ascii="黑体" w:hAnsi="黑体" w:eastAsia="黑体" w:cs="黑体"/>
        </w:rPr>
      </w:pPr>
    </w:p>
    <w:p>
      <w:pPr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tabs>
          <w:tab w:val="left" w:pos="216"/>
        </w:tabs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widowControl/>
        <w:ind w:firstLine="0" w:firstLineChars="0"/>
        <w:jc w:val="center"/>
        <w:rPr>
          <w:rFonts w:ascii="创艺简标宋" w:hAnsi="创艺简标宋" w:eastAsia="创艺简标宋" w:cs="创艺简标宋"/>
          <w:color w:val="000000"/>
          <w:kern w:val="0"/>
          <w:sz w:val="43"/>
          <w:szCs w:val="43"/>
          <w:lang w:bidi="ar"/>
        </w:rPr>
      </w:pPr>
      <w:r>
        <w:rPr>
          <w:rFonts w:hint="eastAsia" w:ascii="创艺简标宋" w:hAnsi="创艺简标宋" w:eastAsia="创艺简标宋" w:cs="创艺简标宋"/>
          <w:color w:val="000000"/>
          <w:kern w:val="0"/>
          <w:sz w:val="43"/>
          <w:szCs w:val="43"/>
          <w:lang w:bidi="ar"/>
        </w:rPr>
        <w:t>2025年浙江省隐形冠军企业复核情况汇总表</w:t>
      </w:r>
    </w:p>
    <w:p>
      <w:pPr>
        <w:widowControl/>
        <w:ind w:firstLine="0" w:firstLineChars="0"/>
        <w:rPr>
          <w:rFonts w:ascii="楷体_GB2312" w:hAnsi="楷体_GB2312" w:eastAsia="楷体_GB2312" w:cs="楷体_GB2312"/>
          <w:color w:val="000000"/>
          <w:kern w:val="0"/>
          <w:szCs w:val="32"/>
          <w:lang w:bidi="ar"/>
        </w:rPr>
      </w:pPr>
    </w:p>
    <w:p>
      <w:pPr>
        <w:widowControl/>
        <w:ind w:firstLine="300" w:firstLineChars="100"/>
        <w:rPr>
          <w:rFonts w:ascii="楷体_GB2312" w:hAnsi="楷体_GB2312" w:eastAsia="楷体_GB2312" w:cs="楷体_GB2312"/>
          <w:color w:val="000000"/>
          <w:kern w:val="0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属地经信部门盖章：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u w:val="single"/>
          <w:lang w:bidi="ar"/>
        </w:rPr>
        <w:t xml:space="preserve">                </w:t>
      </w:r>
    </w:p>
    <w:tbl>
      <w:tblPr>
        <w:tblStyle w:val="14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906"/>
        <w:gridCol w:w="840"/>
        <w:gridCol w:w="840"/>
        <w:gridCol w:w="914"/>
        <w:gridCol w:w="856"/>
        <w:gridCol w:w="645"/>
        <w:gridCol w:w="904"/>
        <w:gridCol w:w="806"/>
        <w:gridCol w:w="914"/>
        <w:gridCol w:w="2620"/>
        <w:gridCol w:w="61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序号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企业名称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主导产品名称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企业规模类型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主营业务收入占比（%）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近2年主营业务收入平均增长率（%）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全国细分市场占有率（%）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2024年负债率（%）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研发费用总额占营业收入总额比重（%）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Ⅰ类知识产权数量（项）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该企业三年来发展情况及该企业产品、技术先进性的说明（不超过200字）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2023年</w:t>
            </w:r>
          </w:p>
        </w:tc>
        <w:tc>
          <w:tcPr>
            <w:tcW w:w="806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2024年</w:t>
            </w: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20"/>
                <w:szCs w:val="20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是否推荐</w:t>
            </w:r>
          </w:p>
        </w:tc>
        <w:tc>
          <w:tcPr>
            <w:tcW w:w="1144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sz w:val="18"/>
                <w:szCs w:val="18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/>
        <w:ind w:firstLine="0" w:firstLineChars="0"/>
        <w:jc w:val="center"/>
        <w:rPr>
          <w:rFonts w:ascii="创艺简标宋" w:hAnsi="创艺简标宋" w:eastAsia="创艺简标宋" w:cs="创艺简标宋"/>
          <w:color w:val="000000"/>
          <w:kern w:val="0"/>
          <w:sz w:val="43"/>
          <w:szCs w:val="43"/>
          <w:lang w:bidi="ar"/>
        </w:rPr>
        <w:sectPr>
          <w:pgSz w:w="16840" w:h="11910" w:orient="landscape"/>
          <w:pgMar w:top="1587" w:right="1984" w:bottom="1474" w:left="1701" w:header="0" w:footer="567" w:gutter="0"/>
          <w:cols w:space="0" w:num="1"/>
          <w:docGrid w:linePitch="312" w:charSpace="0"/>
        </w:sectPr>
      </w:pPr>
    </w:p>
    <w:p>
      <w:pPr>
        <w:spacing w:after="120" w:afterLines="50"/>
        <w:ind w:leftChars="-35" w:hanging="112" w:hangingChars="35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附件6</w:t>
      </w:r>
    </w:p>
    <w:p>
      <w:pPr>
        <w:ind w:firstLine="0" w:firstLineChars="0"/>
        <w:jc w:val="center"/>
        <w:rPr>
          <w:rFonts w:hint="eastAsia" w:ascii="方正小标宋简体" w:hAnsi="创艺简标宋" w:eastAsia="方正小标宋简体" w:cs="创艺简标宋"/>
          <w:sz w:val="40"/>
          <w:szCs w:val="40"/>
        </w:rPr>
      </w:pPr>
      <w:r>
        <w:rPr>
          <w:rFonts w:hint="eastAsia" w:ascii="方正小标宋简体" w:hAnsi="创艺简标宋" w:eastAsia="方正小标宋简体" w:cs="创艺简标宋"/>
          <w:sz w:val="40"/>
          <w:szCs w:val="40"/>
        </w:rPr>
        <w:t>各地经信部门咨询电话</w:t>
      </w:r>
    </w:p>
    <w:tbl>
      <w:tblPr>
        <w:tblStyle w:val="14"/>
        <w:tblpPr w:leftFromText="180" w:rightFromText="180" w:vertAnchor="text" w:horzAnchor="margin" w:tblpXSpec="center" w:tblpY="266"/>
        <w:tblOverlap w:val="never"/>
        <w:tblW w:w="9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895"/>
        <w:gridCol w:w="2551"/>
        <w:gridCol w:w="2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Times New Roman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Times New Roman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 w:cs="仿宋_GB2312"/>
                <w:bCs/>
                <w:sz w:val="28"/>
                <w:szCs w:val="28"/>
              </w:rPr>
              <w:t>属地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Times New Roman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Times New Roman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海曙区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欧子琛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55883423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江北区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陆宇杰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89582778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镇海区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  <w:highlight w:val="yellow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徐  檑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  <w:highlight w:val="yellow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89287356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北仑区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刘家鹏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89384559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鄞州区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张  真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89296921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奉化区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童  飚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89293973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余姚市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章飘级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89554218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慈溪市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陈  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Ansi="Times New Roman" w:cs="仿宋_GB2312"/>
                <w:sz w:val="28"/>
                <w:szCs w:val="28"/>
              </w:rPr>
              <w:t>89596681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宁海县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汪  韵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65268018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象山县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Ansi="Times New Roman" w:cs="仿宋_GB2312"/>
                <w:sz w:val="28"/>
                <w:szCs w:val="28"/>
              </w:rPr>
              <w:t>陈晓辉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Ansi="Times New Roman" w:cs="仿宋_GB2312"/>
                <w:sz w:val="28"/>
                <w:szCs w:val="28"/>
              </w:rPr>
              <w:t>89387980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前湾新区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卢争争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89280278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高新区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任悦丽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Times New Roman" w:cs="仿宋_GB2312"/>
                <w:sz w:val="28"/>
                <w:szCs w:val="28"/>
              </w:rPr>
            </w:pPr>
            <w:r>
              <w:rPr>
                <w:rFonts w:hint="eastAsia" w:hAnsi="Times New Roman" w:cs="仿宋_GB2312"/>
                <w:sz w:val="28"/>
                <w:szCs w:val="28"/>
              </w:rPr>
              <w:t>89288804</w:t>
            </w:r>
          </w:p>
        </w:tc>
      </w:tr>
    </w:tbl>
    <w:p>
      <w:pPr>
        <w:ind w:firstLine="0" w:firstLineChars="0"/>
        <w:rPr>
          <w:rFonts w:ascii="创艺简标宋" w:hAnsi="创艺简标宋" w:eastAsia="创艺简标宋" w:cs="创艺简标宋"/>
          <w:sz w:val="44"/>
          <w:szCs w:val="44"/>
        </w:rPr>
      </w:pPr>
    </w:p>
    <w:p>
      <w:pPr>
        <w:ind w:firstLine="0" w:firstLineChars="0"/>
        <w:jc w:val="left"/>
      </w:pPr>
      <w:r>
        <w:rPr>
          <w:rFonts w:hint="eastAsia"/>
        </w:rPr>
        <w:br w:type="page"/>
      </w:r>
    </w:p>
    <w:p>
      <w:pPr>
        <w:tabs>
          <w:tab w:val="left" w:pos="658"/>
        </w:tabs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附件7</w:t>
      </w:r>
    </w:p>
    <w:p>
      <w:pPr>
        <w:tabs>
          <w:tab w:val="left" w:pos="658"/>
        </w:tabs>
        <w:ind w:firstLine="0" w:firstLineChars="0"/>
        <w:jc w:val="left"/>
        <w:rPr>
          <w:rFonts w:ascii="黑体" w:hAnsi="黑体" w:eastAsia="黑体" w:cs="黑体"/>
        </w:rPr>
      </w:pPr>
    </w:p>
    <w:p>
      <w:pPr>
        <w:tabs>
          <w:tab w:val="left" w:pos="658"/>
        </w:tabs>
        <w:spacing w:after="120" w:afterLines="50"/>
        <w:ind w:firstLine="0" w:firstLineChars="0"/>
        <w:jc w:val="center"/>
        <w:rPr>
          <w:rFonts w:hint="eastAsia" w:ascii="方正小标宋简体" w:hAnsi="创艺简标宋" w:eastAsia="方正小标宋简体" w:cs="创艺简标宋"/>
          <w:sz w:val="44"/>
          <w:szCs w:val="44"/>
          <w:lang w:val="zh-CN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  <w:lang w:val="zh-CN"/>
        </w:rPr>
        <w:t>浙江省隐形冠军企业申请报告</w:t>
      </w:r>
    </w:p>
    <w:p>
      <w:pPr>
        <w:tabs>
          <w:tab w:val="left" w:pos="658"/>
        </w:tabs>
        <w:ind w:firstLine="0" w:firstLineChars="0"/>
        <w:jc w:val="center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（新申报企业参考）</w:t>
      </w:r>
    </w:p>
    <w:p>
      <w:pPr>
        <w:tabs>
          <w:tab w:val="left" w:pos="658"/>
        </w:tabs>
        <w:ind w:firstLine="0" w:firstLineChars="0"/>
        <w:rPr>
          <w:rFonts w:cs="仿宋_GB2312"/>
          <w:szCs w:val="32"/>
          <w:lang w:val="zh-CN"/>
        </w:rPr>
      </w:pP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  <w:lang w:val="zh-CN"/>
        </w:rPr>
      </w:pPr>
      <w:r>
        <w:rPr>
          <w:rFonts w:hint="eastAsia" w:ascii="黑体" w:hAnsi="黑体" w:eastAsia="黑体" w:cs="黑体"/>
          <w:szCs w:val="32"/>
          <w:lang w:val="zh-CN"/>
        </w:rPr>
        <w:t>一、企业总体情况介绍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（一）企业基本情况。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注册时间、企业发展历程、产品或服务定位、核心竞争力、行业地位、获得的主要荣誉等。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（二）经营运行情况。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近三年的产值、产量、营收、利润、税收、负债率、员工数量等关键指标的总额及同比增长情况。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（三）企业核心团队。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如创始人简历情况和创业过程，核心团队人员组成、荣誉等。</w:t>
      </w: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  <w:lang w:val="zh-CN"/>
        </w:rPr>
      </w:pPr>
      <w:r>
        <w:rPr>
          <w:rFonts w:hint="eastAsia" w:ascii="黑体" w:hAnsi="黑体" w:eastAsia="黑体" w:cs="黑体"/>
          <w:szCs w:val="32"/>
          <w:lang w:val="zh-CN"/>
        </w:rPr>
        <w:t>二、主要产品及市场规模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（一）主要产品。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介绍产品功能、作用及应用领域，以及上下游产业配套情况。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（二）市场规模。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结合产品的产销量、产值或营收规模，论述其在国际或国内市场的份额地位，所引用的市场规模数据需有明确来源。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（三）产品原创性说明。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如查新报告，获得首台套、首版次、首批次，填补国内空白情况等。</w:t>
      </w: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  <w:lang w:val="zh-CN"/>
        </w:rPr>
      </w:pPr>
      <w:r>
        <w:rPr>
          <w:rFonts w:hint="eastAsia" w:ascii="黑体" w:hAnsi="黑体" w:eastAsia="黑体" w:cs="黑体"/>
          <w:szCs w:val="32"/>
          <w:lang w:val="zh-CN"/>
        </w:rPr>
        <w:t>三、技术性能和指标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（一）主要产品的性能指标。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列出产品关键技术参数，并与行业同类产品参数对比，突出本产品的先进性、突破性，以及解决了行业的哪些痛点、难点。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（二）研发机构或产学研合作情况。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企业自建或联合建设的研发机构情况（包括机构层级、所获荣誉）。与国内外高校、科研院所的合作情况，以及承担国家级或省级重大专项等情况。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（三）专利及标准布局情况。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主要介绍发明专利以及牵头或参与国际国家行业标准情况。</w:t>
      </w: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  <w:lang w:val="zh-CN"/>
        </w:rPr>
      </w:pPr>
      <w:r>
        <w:rPr>
          <w:rFonts w:hint="eastAsia" w:ascii="黑体" w:hAnsi="黑体" w:eastAsia="黑体" w:cs="黑体"/>
          <w:szCs w:val="32"/>
          <w:lang w:val="zh-CN"/>
        </w:rPr>
        <w:t>四、企业管理及未来发展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（一）生产和质量管理水平。</w:t>
      </w:r>
    </w:p>
    <w:p>
      <w:pPr>
        <w:tabs>
          <w:tab w:val="left" w:pos="658"/>
        </w:tabs>
        <w:ind w:firstLine="640"/>
        <w:rPr>
          <w:rFonts w:cs="仿宋_GB2312"/>
          <w:szCs w:val="32"/>
        </w:rPr>
      </w:pPr>
      <w:r>
        <w:rPr>
          <w:rFonts w:hint="eastAsia" w:cs="仿宋_GB2312"/>
          <w:szCs w:val="32"/>
          <w:lang w:val="zh-CN"/>
        </w:rPr>
        <w:t>企业管理体系建设情况；数字化</w:t>
      </w:r>
      <w:r>
        <w:rPr>
          <w:rFonts w:hint="eastAsia" w:cs="仿宋_GB2312"/>
          <w:szCs w:val="32"/>
        </w:rPr>
        <w:t>、绿色化</w:t>
      </w:r>
      <w:r>
        <w:rPr>
          <w:rFonts w:hint="eastAsia" w:cs="仿宋_GB2312"/>
          <w:szCs w:val="32"/>
          <w:lang w:val="zh-CN"/>
        </w:rPr>
        <w:t>水平认证，获得“</w:t>
      </w:r>
      <w:r>
        <w:rPr>
          <w:rFonts w:hint="eastAsia" w:cs="仿宋_GB2312"/>
          <w:szCs w:val="32"/>
        </w:rPr>
        <w:t>5G工厂</w:t>
      </w:r>
      <w:r>
        <w:rPr>
          <w:rFonts w:hint="eastAsia" w:cs="仿宋_GB2312"/>
          <w:szCs w:val="32"/>
          <w:lang w:val="zh-CN"/>
        </w:rPr>
        <w:t>”</w:t>
      </w:r>
      <w:r>
        <w:rPr>
          <w:rFonts w:hint="eastAsia" w:cs="仿宋_GB2312"/>
          <w:szCs w:val="32"/>
        </w:rPr>
        <w:t>、“智能工厂”等荣誉；质量管理体系建设情况及所获质量奖等荣誉。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（二）国际化布局。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全面参与国际竞争情况，如国外研发合作、赴外投资建厂、市场销售布局、上下游产业链稳定等。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（三）成长性表现及三年发展方案。</w:t>
      </w:r>
    </w:p>
    <w:p>
      <w:pPr>
        <w:tabs>
          <w:tab w:val="left" w:pos="658"/>
        </w:tabs>
        <w:ind w:firstLine="640"/>
        <w:rPr>
          <w:rFonts w:cs="仿宋_GB2312"/>
          <w:szCs w:val="32"/>
        </w:rPr>
      </w:pPr>
      <w:r>
        <w:rPr>
          <w:rFonts w:hint="eastAsia" w:cs="仿宋_GB2312"/>
          <w:szCs w:val="32"/>
        </w:rPr>
        <w:t>近几年企业规模的成长情况；未来在技术突破、产品布局、市场增长、重大项目等方面的规划；未来三年的发展方案及展望。</w:t>
      </w: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zh-CN"/>
        </w:rPr>
        <w:t>附件</w:t>
      </w:r>
      <w:r>
        <w:rPr>
          <w:rFonts w:hint="eastAsia" w:ascii="黑体" w:hAnsi="黑体" w:eastAsia="黑体" w:cs="黑体"/>
          <w:szCs w:val="32"/>
        </w:rPr>
        <w:t>8</w:t>
      </w: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</w:p>
    <w:p>
      <w:pPr>
        <w:tabs>
          <w:tab w:val="left" w:pos="658"/>
        </w:tabs>
        <w:spacing w:after="120" w:afterLines="50"/>
        <w:ind w:firstLine="0" w:firstLineChars="0"/>
        <w:jc w:val="center"/>
        <w:rPr>
          <w:rFonts w:hint="eastAsia" w:ascii="方正小标宋简体" w:hAnsi="创艺简标宋" w:eastAsia="方正小标宋简体" w:cs="创艺简标宋"/>
          <w:sz w:val="44"/>
          <w:szCs w:val="44"/>
          <w:lang w:val="zh-CN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  <w:lang w:val="zh-CN"/>
        </w:rPr>
        <w:t>浙江省隐形冠军企业培育成效总结</w:t>
      </w:r>
    </w:p>
    <w:p>
      <w:pPr>
        <w:tabs>
          <w:tab w:val="left" w:pos="658"/>
        </w:tabs>
        <w:ind w:firstLine="0" w:firstLineChars="0"/>
        <w:jc w:val="center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（复核企业参考）</w:t>
      </w: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 一、企业介绍及发展成效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  <w:lang w:val="zh-CN"/>
        </w:rPr>
        <w:t>（一）企业基本情况。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注册时间、企业发展历程、产品或服务定位、核心竞争力、业内地位，以及</w:t>
      </w:r>
      <w:r>
        <w:rPr>
          <w:rFonts w:hint="eastAsia" w:cs="仿宋_GB2312"/>
          <w:szCs w:val="32"/>
        </w:rPr>
        <w:t>三年来新获得</w:t>
      </w:r>
      <w:r>
        <w:rPr>
          <w:rFonts w:hint="eastAsia" w:cs="仿宋_GB2312"/>
          <w:szCs w:val="32"/>
          <w:lang w:val="zh-CN"/>
        </w:rPr>
        <w:t>主要荣誉、奖项等。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（二）近三年经营业绩提升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用关键数据说明近三年的成长，如产值、产量、营收、利润、税收、资产负债率、员工数量等，</w:t>
      </w:r>
      <w:r>
        <w:rPr>
          <w:rFonts w:hint="eastAsia" w:cs="仿宋_GB2312"/>
          <w:szCs w:val="32"/>
        </w:rPr>
        <w:t>2024</w:t>
      </w:r>
      <w:r>
        <w:rPr>
          <w:rFonts w:hint="eastAsia" w:cs="仿宋_GB2312"/>
          <w:szCs w:val="32"/>
          <w:lang w:val="zh-CN"/>
        </w:rPr>
        <w:t>年度数据相比</w:t>
      </w:r>
      <w:r>
        <w:rPr>
          <w:rFonts w:hint="eastAsia" w:cs="仿宋_GB2312"/>
          <w:szCs w:val="32"/>
        </w:rPr>
        <w:t>2021年度</w:t>
      </w:r>
      <w:r>
        <w:rPr>
          <w:rFonts w:hint="eastAsia" w:cs="仿宋_GB2312"/>
          <w:szCs w:val="32"/>
          <w:lang w:val="zh-CN"/>
        </w:rPr>
        <w:t>增长情况。</w:t>
      </w: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二、专精特新发展成果</w:t>
      </w:r>
    </w:p>
    <w:p>
      <w:pPr>
        <w:tabs>
          <w:tab w:val="left" w:pos="658"/>
        </w:tabs>
        <w:ind w:firstLine="0" w:firstLineChars="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（一）专业化发展成果。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深耕细分市场扩大生产，如新建厂房、投产新项目；聚焦细分领域开发新产品、新技术的情况；主导产品技术优势扩大、进一步领先同行的情况；老客户关系深化、新客户开拓的情况；企业知名度、产品认可度提升的情况；企业在产业链上下游地位进一步巩固或提升的情况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（二）精细化发展成果。</w:t>
      </w:r>
    </w:p>
    <w:p>
      <w:pPr>
        <w:tabs>
          <w:tab w:val="left" w:pos="658"/>
        </w:tabs>
        <w:ind w:firstLine="0" w:firstLineChars="0"/>
        <w:rPr>
          <w:rFonts w:cs="仿宋_GB231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</w:t>
      </w:r>
      <w:r>
        <w:rPr>
          <w:rFonts w:hint="eastAsia" w:cs="仿宋_GB2312"/>
          <w:szCs w:val="32"/>
          <w:lang w:val="zh-CN"/>
        </w:rPr>
        <w:t xml:space="preserve"> 对比三年前，说明公司在管理水平上的提升，以及在数字化、绿色化，研发设计、生产工艺、质量控制、供应链管理等方面的精细化发展成果。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（三）特色化发展成果。</w:t>
      </w:r>
    </w:p>
    <w:p>
      <w:pPr>
        <w:tabs>
          <w:tab w:val="left" w:pos="658"/>
        </w:tabs>
        <w:ind w:firstLine="640"/>
        <w:rPr>
          <w:rFonts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近三年市场占有率的提升情况。结合产品的产销量、产值或营收规模，论述其在国际或国内市场的份额的提升情况，所引用数据需有明确来源。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（四）创新能力提升。</w:t>
      </w: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</w:t>
      </w:r>
      <w:r>
        <w:rPr>
          <w:rFonts w:hint="eastAsia" w:cs="仿宋_GB2312"/>
          <w:szCs w:val="32"/>
          <w:lang w:val="zh-CN"/>
        </w:rPr>
        <w:t xml:space="preserve"> 近三年研发经费投入情况；研发机构建设的升级情况；研发人员的引进情况；参与的重大项目攻关情况；产学研合作的深化情况；新项目的投入情况；新获授权的发明专利情况；新参与制定的国际、国家、行业标准情况。</w:t>
      </w:r>
    </w:p>
    <w:p>
      <w:pPr>
        <w:tabs>
          <w:tab w:val="left" w:pos="658"/>
        </w:tabs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三、其他成效及未来发展规划。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（一）其他发展成效。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cs="仿宋_GB2312"/>
          <w:szCs w:val="32"/>
          <w:lang w:val="zh-CN"/>
        </w:rPr>
        <w:t>如有，请企业自行补充。</w:t>
      </w:r>
    </w:p>
    <w:p>
      <w:pPr>
        <w:tabs>
          <w:tab w:val="left" w:pos="658"/>
        </w:tabs>
        <w:ind w:firstLine="64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（二）未来展望及发展规划</w:t>
      </w:r>
    </w:p>
    <w:p>
      <w:pPr>
        <w:tabs>
          <w:tab w:val="left" w:pos="658"/>
        </w:tabs>
        <w:ind w:firstLine="640"/>
        <w:rPr>
          <w:rFonts w:hint="eastAsia" w:cs="仿宋_GB2312"/>
          <w:szCs w:val="32"/>
          <w:lang w:val="zh-CN"/>
        </w:rPr>
      </w:pPr>
      <w:r>
        <w:rPr>
          <w:rFonts w:hint="eastAsia" w:cs="仿宋_GB2312"/>
          <w:szCs w:val="32"/>
          <w:lang w:val="zh-CN"/>
        </w:rPr>
        <w:t>未来三年，企业在市场开拓、产品开发、技术攻关、项目投资、人才引进与培养、绿色化、智能化发展，专利与标准布局、质量提升，以及带动省内产业链上下游协同发展等方面的展望和计划。</w:t>
      </w:r>
    </w:p>
    <w:p>
      <w:pPr>
        <w:spacing w:line="740" w:lineRule="exact"/>
        <w:ind w:firstLine="0" w:firstLineChars="0"/>
        <w:rPr>
          <w:rFonts w:hint="eastAsia"/>
          <w:szCs w:val="32"/>
          <w:lang w:val="zh-CN"/>
        </w:rPr>
      </w:pPr>
    </w:p>
    <w:sectPr>
      <w:pgSz w:w="11910" w:h="16840"/>
      <w:pgMar w:top="1984" w:right="1474" w:bottom="1701" w:left="1587" w:header="0" w:footer="1020" w:gutter="0"/>
      <w:cols w:space="0" w:num="1"/>
      <w:titlePg/>
      <w:docGrid w:linePitch="43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EI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altName w:val="Noto Naskh Arabic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9"/>
          <w:wordWrap w:val="0"/>
          <w:ind w:firstLine="36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836789"/>
      <w:docPartObj>
        <w:docPartGallery w:val="AutoText"/>
      </w:docPartObj>
    </w:sdtPr>
    <w:sdtContent>
      <w:p>
        <w:pPr>
          <w:pStyle w:val="9"/>
          <w:ind w:firstLine="0" w:firstLineChars="0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line="240" w:lineRule="auto"/>
        <w:ind w:firstLine="640"/>
      </w:pPr>
      <w:r>
        <w:separator/>
      </w:r>
    </w:p>
  </w:footnote>
  <w:footnote w:type="continuationSeparator" w:id="7">
    <w:p>
      <w:pPr>
        <w:spacing w:line="240" w:lineRule="auto"/>
        <w:ind w:firstLine="640"/>
      </w:pPr>
      <w:r>
        <w:continuationSeparator/>
      </w:r>
    </w:p>
  </w:footnote>
  <w:footnote w:id="0">
    <w:p>
      <w:pPr>
        <w:pStyle w:val="11"/>
        <w:spacing w:line="240" w:lineRule="auto"/>
        <w:ind w:firstLine="0" w:firstLineChars="0"/>
      </w:pPr>
      <w:r>
        <w:rPr>
          <w:rStyle w:val="17"/>
          <w:szCs w:val="24"/>
        </w:rPr>
        <w:footnoteRef/>
      </w:r>
      <w:r>
        <w:t xml:space="preserve"> </w:t>
      </w:r>
      <w:r>
        <w:rPr>
          <w:rFonts w:hint="eastAsia"/>
        </w:rPr>
        <w:t>无银行信用等级的请根据人行征信报告填无违约或简要违约情况。</w:t>
      </w:r>
    </w:p>
  </w:footnote>
  <w:footnote w:id="1">
    <w:p>
      <w:pPr>
        <w:pStyle w:val="11"/>
        <w:spacing w:line="240" w:lineRule="auto"/>
        <w:ind w:firstLine="0" w:firstLineChars="0"/>
      </w:pPr>
      <w:r>
        <w:rPr>
          <w:rStyle w:val="17"/>
          <w:szCs w:val="24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4754-2017)》的大类行业（两位代码）填写所属行业。</w:t>
      </w:r>
    </w:p>
  </w:footnote>
  <w:footnote w:id="2">
    <w:p>
      <w:pPr>
        <w:pStyle w:val="11"/>
        <w:spacing w:line="240" w:lineRule="auto"/>
        <w:ind w:firstLine="0" w:firstLineChars="0"/>
      </w:pPr>
      <w:r>
        <w:rPr>
          <w:rStyle w:val="17"/>
          <w:szCs w:val="24"/>
        </w:rPr>
        <w:footnoteRef/>
      </w:r>
      <w:r>
        <w:t xml:space="preserve"> </w:t>
      </w:r>
      <w:r>
        <w:rPr>
          <w:rFonts w:hint="eastAsia"/>
        </w:rPr>
        <w:t>按照《国民经济行业分类(GB/T 4754-2017)》的小类行业（四位代码）填写所属领域。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FE800"/>
    <w:multiLevelType w:val="singleLevel"/>
    <w:tmpl w:val="FD7FE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5D7D5B"/>
    <w:multiLevelType w:val="multi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46B47"/>
    <w:rsid w:val="00613493"/>
    <w:rsid w:val="00EA78CB"/>
    <w:rsid w:val="00EB0228"/>
    <w:rsid w:val="00ED663F"/>
    <w:rsid w:val="00F9627A"/>
    <w:rsid w:val="06652DCA"/>
    <w:rsid w:val="06EF0614"/>
    <w:rsid w:val="087B2722"/>
    <w:rsid w:val="09565C33"/>
    <w:rsid w:val="0C9C39D2"/>
    <w:rsid w:val="0D70597D"/>
    <w:rsid w:val="0E773F4A"/>
    <w:rsid w:val="10CB491B"/>
    <w:rsid w:val="11140D0D"/>
    <w:rsid w:val="119C30EE"/>
    <w:rsid w:val="11DE10D2"/>
    <w:rsid w:val="155F2AB5"/>
    <w:rsid w:val="157B2311"/>
    <w:rsid w:val="18264DFB"/>
    <w:rsid w:val="1C1918CE"/>
    <w:rsid w:val="1C2954F1"/>
    <w:rsid w:val="1DA8115B"/>
    <w:rsid w:val="1E4979FF"/>
    <w:rsid w:val="1EE967B0"/>
    <w:rsid w:val="1F5D472A"/>
    <w:rsid w:val="1FFEBF71"/>
    <w:rsid w:val="22CC0165"/>
    <w:rsid w:val="236830D0"/>
    <w:rsid w:val="26B648E9"/>
    <w:rsid w:val="2D360531"/>
    <w:rsid w:val="321B4CCD"/>
    <w:rsid w:val="3C2D4483"/>
    <w:rsid w:val="3E886684"/>
    <w:rsid w:val="3F7F6065"/>
    <w:rsid w:val="3FBFDEB6"/>
    <w:rsid w:val="41F30347"/>
    <w:rsid w:val="43593652"/>
    <w:rsid w:val="4553757D"/>
    <w:rsid w:val="46ABDEA9"/>
    <w:rsid w:val="475E0A4F"/>
    <w:rsid w:val="47F5CCC7"/>
    <w:rsid w:val="4F2E52D5"/>
    <w:rsid w:val="4FBE16A9"/>
    <w:rsid w:val="50AA778C"/>
    <w:rsid w:val="51F87936"/>
    <w:rsid w:val="57294661"/>
    <w:rsid w:val="590826C8"/>
    <w:rsid w:val="5B6B6D49"/>
    <w:rsid w:val="5CB97368"/>
    <w:rsid w:val="5D4F431D"/>
    <w:rsid w:val="617449D2"/>
    <w:rsid w:val="656F949A"/>
    <w:rsid w:val="669E2B9F"/>
    <w:rsid w:val="67B06A69"/>
    <w:rsid w:val="6BAF3F68"/>
    <w:rsid w:val="6BD80EE5"/>
    <w:rsid w:val="6CEE306D"/>
    <w:rsid w:val="6CF10179"/>
    <w:rsid w:val="6FE19D0B"/>
    <w:rsid w:val="71632752"/>
    <w:rsid w:val="72C16B3A"/>
    <w:rsid w:val="784A2082"/>
    <w:rsid w:val="7CBFDE0B"/>
    <w:rsid w:val="7D1D2D8F"/>
    <w:rsid w:val="97FB3002"/>
    <w:rsid w:val="B8FC3A9D"/>
    <w:rsid w:val="D7CFF78D"/>
    <w:rsid w:val="DF8AA95D"/>
    <w:rsid w:val="EE9A1927"/>
    <w:rsid w:val="EFDB1725"/>
    <w:rsid w:val="FBD6EE81"/>
    <w:rsid w:val="FDA1C27F"/>
    <w:rsid w:val="FFA1DEA7"/>
    <w:rsid w:val="FFCFC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6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ind w:firstLine="0" w:firstLineChars="0"/>
    </w:pPr>
    <w:rPr>
      <w:rFonts w:ascii="创艺简标宋" w:hAnsi="创艺简标宋" w:eastAsia="创艺简标宋" w:cs="创艺简标宋"/>
      <w:b w:val="0"/>
      <w:kern w:val="44"/>
      <w:sz w:val="44"/>
      <w:szCs w:val="44"/>
    </w:rPr>
  </w:style>
  <w:style w:type="paragraph" w:styleId="4">
    <w:name w:val="heading 2"/>
    <w:basedOn w:val="1"/>
    <w:next w:val="5"/>
    <w:semiHidden/>
    <w:unhideWhenUsed/>
    <w:qFormat/>
    <w:uiPriority w:val="0"/>
    <w:pPr>
      <w:keepNext/>
      <w:keepLines/>
      <w:outlineLvl w:val="1"/>
    </w:pPr>
    <w:rPr>
      <w:rFonts w:ascii="黑体" w:hAnsi="黑体" w:eastAsia="黑体" w:cs="黑体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楷体_GB2312" w:hAnsi="楷体_GB2312" w:eastAsia="楷体_GB2312" w:cs="楷体_GB231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6">
    <w:name w:val="Body Text"/>
    <w:basedOn w:val="1"/>
    <w:next w:val="3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30"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footnote text"/>
    <w:qFormat/>
    <w:uiPriority w:val="0"/>
    <w:pPr>
      <w:widowControl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12">
    <w:name w:val="Normal (Web)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13">
    <w:name w:val="Body Text First Indent 2"/>
    <w:basedOn w:val="7"/>
    <w:next w:val="1"/>
    <w:qFormat/>
    <w:uiPriority w:val="0"/>
    <w:pPr>
      <w:ind w:firstLine="42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cs="仿宋_GB2312"/>
      <w:sz w:val="24"/>
      <w:lang w:eastAsia="en-US"/>
    </w:rPr>
  </w:style>
  <w:style w:type="character" w:customStyle="1" w:styleId="20">
    <w:name w:val="font3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  <w:style w:type="character" w:customStyle="1" w:styleId="21">
    <w:name w:val="font1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41"/>
    <w:basedOn w:val="15"/>
    <w:qFormat/>
    <w:uiPriority w:val="0"/>
    <w:rPr>
      <w:rFonts w:hint="eastAsia" w:ascii="仿宋_GB2312" w:eastAsia="仿宋_GB2312" w:cs="仿宋_GB2312"/>
      <w:color w:val="000000"/>
      <w:sz w:val="38"/>
      <w:szCs w:val="38"/>
      <w:u w:val="single"/>
    </w:rPr>
  </w:style>
  <w:style w:type="character" w:customStyle="1" w:styleId="23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61"/>
    <w:basedOn w:val="15"/>
    <w:qFormat/>
    <w:uiPriority w:val="0"/>
    <w:rPr>
      <w:rFonts w:hint="eastAsia" w:ascii="仿宋_GB2312" w:eastAsia="仿宋_GB2312" w:cs="仿宋_GB2312"/>
      <w:color w:val="000000"/>
      <w:sz w:val="7"/>
      <w:szCs w:val="7"/>
      <w:u w:val="none"/>
    </w:rPr>
  </w:style>
  <w:style w:type="character" w:customStyle="1" w:styleId="25">
    <w:name w:val="font21"/>
    <w:basedOn w:val="15"/>
    <w:qFormat/>
    <w:uiPriority w:val="0"/>
    <w:rPr>
      <w:rFonts w:hint="eastAsia" w:ascii="仿宋_GB2312" w:eastAsia="仿宋_GB2312" w:cs="仿宋_GB2312"/>
      <w:color w:val="000000"/>
      <w:sz w:val="42"/>
      <w:szCs w:val="42"/>
      <w:u w:val="none"/>
    </w:rPr>
  </w:style>
  <w:style w:type="character" w:customStyle="1" w:styleId="26">
    <w:name w:val="font71"/>
    <w:basedOn w:val="15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7">
    <w:name w:val="font81"/>
    <w:basedOn w:val="15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  <w:style w:type="character" w:customStyle="1" w:styleId="28">
    <w:name w:val="font91"/>
    <w:basedOn w:val="15"/>
    <w:qFormat/>
    <w:uiPriority w:val="0"/>
    <w:rPr>
      <w:rFonts w:ascii="宋体" w:hAnsi="宋体" w:eastAsia="宋体" w:cs="宋体"/>
      <w:color w:val="000000"/>
      <w:sz w:val="34"/>
      <w:szCs w:val="34"/>
      <w:u w:val="single"/>
    </w:rPr>
  </w:style>
  <w:style w:type="character" w:customStyle="1" w:styleId="29">
    <w:name w:val="font101"/>
    <w:basedOn w:val="1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0">
    <w:name w:val="批注框文本 Char"/>
    <w:basedOn w:val="15"/>
    <w:link w:val="8"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31">
    <w:name w:val="页脚 Char"/>
    <w:basedOn w:val="15"/>
    <w:link w:val="9"/>
    <w:uiPriority w:val="99"/>
    <w:rPr>
      <w:rFonts w:ascii="仿宋_GB2312" w:hAnsi="仿宋_GB2312"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1647</Words>
  <Characters>9394</Characters>
  <Lines>78</Lines>
  <Paragraphs>22</Paragraphs>
  <TotalTime>21</TotalTime>
  <ScaleCrop>false</ScaleCrop>
  <LinksUpToDate>false</LinksUpToDate>
  <CharactersWithSpaces>11019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2025-02-11T23:01:00Z</dcterms:created>
  <dc:creator>Eric</dc:creator>
  <cp:lastModifiedBy>huawei</cp:lastModifiedBy>
  <dcterms:modified xsi:type="dcterms:W3CDTF">2025-09-09T17:08:34Z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7E8DA629C59E4DBD8617E5CE93DC4CC4_13</vt:lpwstr>
  </property>
  <property fmtid="{D5CDD505-2E9C-101B-9397-08002B2CF9AE}" pid="4" name="KSOTemplateDocerSaveRecord">
    <vt:lpwstr>eyJoZGlkIjoiMzEwNTM5NzYwMDRjMzkwZTVkZjY2ODkwMGIxNGU0OTUiLCJ1c2VySWQiOiIyODgwNDE0MTMifQ==</vt:lpwstr>
  </property>
</Properties>
</file>