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95"/>
        </w:tabs>
        <w:spacing w:line="180" w:lineRule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  <w:t>：</w:t>
      </w:r>
    </w:p>
    <w:p>
      <w:pPr>
        <w:tabs>
          <w:tab w:val="left" w:pos="6495"/>
        </w:tabs>
        <w:spacing w:line="180" w:lineRule="auto"/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eastAsia="zh-CN"/>
        </w:rPr>
      </w:pPr>
    </w:p>
    <w:p>
      <w:pPr>
        <w:spacing w:line="180" w:lineRule="auto"/>
        <w:jc w:val="both"/>
        <w:rPr>
          <w:rFonts w:hint="eastAsia" w:ascii="仿宋_GB2312" w:eastAsia="仿宋_GB2312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宁波市液压气动密封件行业协会青年分会报名表</w:t>
      </w:r>
    </w:p>
    <w:tbl>
      <w:tblPr>
        <w:tblStyle w:val="3"/>
        <w:tblpPr w:leftFromText="180" w:rightFromText="180" w:vertAnchor="text" w:horzAnchor="page" w:tblpX="2053" w:tblpY="159"/>
        <w:tblOverlap w:val="never"/>
        <w:tblW w:w="85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4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单位名称：</w:t>
            </w:r>
          </w:p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5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单位地址：</w:t>
            </w:r>
          </w:p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40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身份证号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  <w:tc>
          <w:tcPr>
            <w:tcW w:w="44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180" w:lineRule="auto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：</w:t>
            </w:r>
          </w:p>
        </w:tc>
      </w:tr>
    </w:tbl>
    <w:p>
      <w:pPr>
        <w:spacing w:line="180" w:lineRule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协会秘书处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23724"/>
    <w:rsid w:val="193237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2018-07-27T02:58:00Z</dcterms:created>
  <dc:creator>秘书处-朱</dc:creator>
  <cp:lastModifiedBy>秘书处-朱</cp:lastModifiedBy>
  <dcterms:modified xsi:type="dcterms:W3CDTF">2018-07-27T02:58:57Z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