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附件2：</w:t>
      </w:r>
    </w:p>
    <w:p>
      <w:pPr>
        <w:jc w:val="left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2018年捷克国际机械博览会（MSV</w:t>
      </w:r>
      <w:bookmarkStart w:id="10" w:name="_GoBack"/>
      <w:bookmarkEnd w:id="10"/>
      <w:r>
        <w:rPr>
          <w:rFonts w:hint="eastAsia" w:ascii="仿宋" w:hAnsi="仿宋" w:eastAsia="仿宋" w:cs="仿宋"/>
          <w:b/>
          <w:sz w:val="36"/>
          <w:szCs w:val="36"/>
        </w:rPr>
        <w:t xml:space="preserve"> 2018）简介</w:t>
      </w:r>
    </w:p>
    <w:p>
      <w:pPr>
        <w:jc w:val="center"/>
        <w:rPr>
          <w:rFonts w:hint="eastAsia" w:ascii="仿宋" w:hAnsi="仿宋" w:eastAsia="仿宋" w:cs="仿宋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一、展会概况：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展览会名称：捷克国际机械博览会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展会英文名称： MSV 2018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展出时间：2018年10月1日-5日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展出地点：捷克  布尔诺国际展览中心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举办周期：一年一届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首届时间：1959年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展会介绍：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bookmarkStart w:id="0" w:name="OLE_LINK13"/>
      <w:bookmarkStart w:id="1" w:name="OLE_LINK15"/>
      <w:bookmarkStart w:id="2" w:name="OLE_LINK14"/>
      <w:bookmarkStart w:id="3" w:name="OLE_LINK11"/>
      <w:bookmarkStart w:id="4" w:name="OLE_LINK12"/>
      <w:bookmarkStart w:id="5" w:name="OLE_LINK1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捷克布尔诺国际机械展览会是通过国际展览联盟(UFI)认证的中东欧地区影响力最大的工业类展会。自从1959年第一次举办以来,已经成为欧洲最著名的展览会之一，辐射市场范围广。</w:t>
      </w:r>
      <w:bookmarkEnd w:id="0"/>
      <w:bookmarkEnd w:id="1"/>
      <w:bookmarkEnd w:id="2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2016年该展吸引了来自全球34个国家的1708家参展企业，外国企业数量占比48%， 净展出面积约为42784平方米，吸引了来自52个国家的84210名专业观众。捷克机械展是欧洲地区展示先进科技的重要窗口，展会期间展出的3D测量技术、自动化产品、机床、新能源飞机和汽车及各种专业机械设备，都逐一展现了国际领先的技术和创新理念。展会同期也举办了许多专业会议和论坛，为促进行业内交流提供了重要平台。</w:t>
      </w:r>
      <w:bookmarkEnd w:id="3"/>
      <w:bookmarkEnd w:id="4"/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bookmarkStart w:id="6" w:name="OLE_LINK8"/>
      <w:bookmarkStart w:id="7" w:name="OLE_LINK7"/>
      <w:bookmarkStart w:id="8" w:name="OLE_LINK10"/>
      <w:bookmarkStart w:id="9" w:name="OLE_LINK9"/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二、展品范围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、机械传动、流体动力传动、工业冷却技术及空气调节技术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1、流体动力传动（液压和气压传动）：液压泵，液压电机，液压阀，液压蓄电池，液压循环元件和液压系统，试验台，液压系统，液压油缸，过滤器，软管和软连接管等；气动元件：气动马达，气缸，气压阀，电磁阀；气压控制/调节装置，气动离合器，电压互感器，压力继电器，密封及其他气动元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、机械传动：轴承、齿轮和齿轮传动装置，转向系统和转向轴，无限调节齿轮传动装置，其他齿轮传动装置；滚动轴承，滑动轴承等各种轴承及附件；线性传动，直线导轨、连轴节，制动器和制动（刹车）系统；带传动和链传动系统，电力驱动系统和电机保护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3、工业冷却技术：小型/特殊冷却技术机械，冷却装置的控制调节，工业流体冷却器。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4、空气调节：空压机及真空泵配件，回转式空压机，螺杆式空压机；鼓风机；干燥、处理、过滤设备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5、电脑辅助规划、设计与制造（CAD，CAM,CIM）在（液压及气压传动、机械传动及空压技术）相关领域应用。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（二）、能源及电力工程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发电设备、电力、电工测控仪器、电气自动化技术与设备、输电、配电设备及附件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（三）、工业自动化及测量技术：电气工程、工业机器人、测量技术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（四）、表面处理：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（五）、生物技术：生物工艺工程、生物信息学、生物分析、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（六）、机床主题馆：金属切削机床、金属成型机床、数控机床、刀具、工夹具及相关产品、检验和测量设备。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（七）、铸造专题馆：各类材质优质铸件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（八）、焊接专题馆：焊接设备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（九）、塑料机械专题馆：塑料工业和橡胶工业的机械与设备类</w:t>
      </w:r>
    </w:p>
    <w:bookmarkEnd w:id="6"/>
    <w:bookmarkEnd w:id="7"/>
    <w:bookmarkEnd w:id="8"/>
    <w:bookmarkEnd w:id="9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00593"/>
    <w:rsid w:val="6D535020"/>
    <w:rsid w:val="6F10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2018-05-02T08:09:00Z</dcterms:created>
  <dc:creator>秘书处</dc:creator>
  <cp:lastModifiedBy>秘书处</cp:lastModifiedBy>
  <dcterms:modified xsi:type="dcterms:W3CDTF">2018-05-02T08:09:51Z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