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附件一：</w:t>
      </w:r>
    </w:p>
    <w:p>
      <w:pPr>
        <w:ind w:right="160" w:firstLine="280" w:firstLineChars="100"/>
        <w:jc w:val="center"/>
        <w:rPr>
          <w:rFonts w:hint="eastAsia" w:ascii="仿宋_GB2312" w:hAnsi="华文中宋" w:eastAsia="仿宋_GB2312"/>
          <w:sz w:val="44"/>
          <w:szCs w:val="44"/>
          <w:lang w:val="en-US" w:eastAsia="zh-CN"/>
        </w:rPr>
      </w:pPr>
      <w:r>
        <w:rPr>
          <w:rFonts w:hint="eastAsia" w:ascii="仿宋_GB2312" w:hAnsi="华文中宋" w:eastAsia="仿宋_GB2312"/>
          <w:sz w:val="44"/>
          <w:szCs w:val="44"/>
          <w:lang w:val="en-US" w:eastAsia="zh-CN"/>
        </w:rPr>
        <w:t>日本考察报名回执</w:t>
      </w:r>
    </w:p>
    <w:p>
      <w:pPr>
        <w:ind w:right="160" w:firstLine="280" w:firstLineChars="100"/>
        <w:jc w:val="center"/>
        <w:rPr>
          <w:rFonts w:hint="eastAsia" w:ascii="仿宋_GB2312" w:hAnsi="华文中宋" w:eastAsia="仿宋_GB2312"/>
          <w:sz w:val="44"/>
          <w:szCs w:val="4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护照号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合住/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单间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神工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丫丫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二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咪咪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彩蝶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报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方叠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柏青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水滴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火柴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立黑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细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超粗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醒示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美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艺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雁翎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魏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造字工房力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Kozuka Gothic Pro B">
    <w:panose1 w:val="020B0800000000000000"/>
    <w:charset w:val="80"/>
    <w:family w:val="auto"/>
    <w:pitch w:val="default"/>
    <w:sig w:usb0="E00002FF" w:usb1="6AC7FCFF" w:usb2="00000012" w:usb3="00000000" w:csb0="00020005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造字工房雅圆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77865"/>
    <w:rsid w:val="09AE1A7F"/>
    <w:rsid w:val="488778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ascii="Calibri" w:hAnsi="Calibri" w:eastAsia="宋体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2016-03-28T06:47:00Z</dcterms:created>
  <dc:creator>Administrator</dc:creator>
  <cp:lastModifiedBy>Administrator</cp:lastModifiedBy>
  <dcterms:modified xsi:type="dcterms:W3CDTF">2016-03-28T06:47:47Z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